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531E" w14:textId="77777777" w:rsidR="008967DD" w:rsidRPr="00FB6EAF" w:rsidRDefault="005230C6" w:rsidP="00425AEB">
      <w:r w:rsidRPr="00FB6EAF">
        <w:rPr>
          <w:noProof/>
        </w:rPr>
        <w:drawing>
          <wp:inline distT="0" distB="0" distL="0" distR="0" wp14:anchorId="2329F87A" wp14:editId="1C2E2ABA">
            <wp:extent cx="2743200" cy="337278"/>
            <wp:effectExtent l="0" t="0" r="0" b="5715"/>
            <wp:docPr id="3" name="Picture 3" descr="Minnesota Department of Human Services logo" title="DHS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337278"/>
                    </a:xfrm>
                    <a:prstGeom prst="rect">
                      <a:avLst/>
                    </a:prstGeom>
                  </pic:spPr>
                </pic:pic>
              </a:graphicData>
            </a:graphic>
          </wp:inline>
        </w:drawing>
      </w:r>
    </w:p>
    <w:p w14:paraId="78868727" w14:textId="77777777" w:rsidR="00BD46C6" w:rsidRPr="00FB6EAF" w:rsidRDefault="00BD46C6"/>
    <w:p w14:paraId="67FB5484" w14:textId="28421082" w:rsidR="003D79C9" w:rsidRPr="00FB6EAF" w:rsidRDefault="003D79C9" w:rsidP="003D79C9">
      <w:pPr>
        <w:pStyle w:val="Title"/>
        <w:rPr>
          <w:rFonts w:asciiTheme="minorHAnsi" w:hAnsiTheme="minorHAnsi"/>
          <w:color w:val="auto"/>
          <w:sz w:val="44"/>
        </w:rPr>
      </w:pPr>
      <w:r w:rsidRPr="00FB6EAF">
        <w:rPr>
          <w:rFonts w:asciiTheme="minorHAnsi" w:hAnsiTheme="minorHAnsi"/>
          <w:color w:val="auto"/>
          <w:sz w:val="44"/>
        </w:rPr>
        <w:t xml:space="preserve">Minnesota Department of Human Services </w:t>
      </w:r>
      <w:sdt>
        <w:sdtPr>
          <w:rPr>
            <w:rStyle w:val="Style2"/>
            <w:rFonts w:asciiTheme="minorHAnsi" w:hAnsiTheme="minorHAnsi"/>
            <w:color w:val="auto"/>
            <w:szCs w:val="44"/>
          </w:rPr>
          <w:id w:val="-2006038702"/>
          <w:placeholder>
            <w:docPart w:val="505D6A2047DD4E99BF9C041A58C88CFB"/>
          </w:placeholder>
          <w:text/>
        </w:sdtPr>
        <w:sdtEndPr>
          <w:rPr>
            <w:rStyle w:val="DefaultParagraphFont"/>
            <w:sz w:val="56"/>
          </w:rPr>
        </w:sdtEndPr>
        <w:sdtContent>
          <w:r w:rsidR="00F04F71">
            <w:rPr>
              <w:rStyle w:val="Style2"/>
              <w:rFonts w:asciiTheme="minorHAnsi" w:hAnsiTheme="minorHAnsi"/>
              <w:color w:val="auto"/>
              <w:szCs w:val="44"/>
            </w:rPr>
            <w:t>Managed Care Contracting and Rates, and Aging and Adult Services</w:t>
          </w:r>
        </w:sdtContent>
      </w:sdt>
      <w:r w:rsidRPr="00FB6EAF">
        <w:rPr>
          <w:rStyle w:val="Style2"/>
          <w:rFonts w:asciiTheme="minorHAnsi" w:hAnsiTheme="minorHAnsi"/>
          <w:color w:val="auto"/>
          <w:szCs w:val="44"/>
        </w:rPr>
        <w:t xml:space="preserve"> </w:t>
      </w:r>
      <w:proofErr w:type="gramStart"/>
      <w:r w:rsidRPr="00FB6EAF">
        <w:rPr>
          <w:rFonts w:asciiTheme="minorHAnsi" w:hAnsiTheme="minorHAnsi"/>
          <w:color w:val="auto"/>
          <w:sz w:val="44"/>
        </w:rPr>
        <w:t>Division</w:t>
      </w:r>
      <w:proofErr w:type="gramEnd"/>
    </w:p>
    <w:p w14:paraId="2FE6463D" w14:textId="77777777" w:rsidR="00BD46C6" w:rsidRPr="00FB6EAF" w:rsidRDefault="00BD46C6" w:rsidP="00BD46C6">
      <w:pPr>
        <w:pStyle w:val="Title"/>
        <w:rPr>
          <w:rFonts w:asciiTheme="minorHAnsi" w:hAnsiTheme="minorHAnsi"/>
          <w:color w:val="auto"/>
          <w:sz w:val="44"/>
        </w:rPr>
      </w:pPr>
    </w:p>
    <w:p w14:paraId="3021566C" w14:textId="7E2DD38C" w:rsidR="003D79C9" w:rsidRPr="00FB6EAF" w:rsidRDefault="003D79C9" w:rsidP="003D79C9">
      <w:pPr>
        <w:pStyle w:val="Title"/>
        <w:rPr>
          <w:rFonts w:asciiTheme="minorHAnsi" w:hAnsiTheme="minorHAnsi"/>
          <w:color w:val="auto"/>
          <w:sz w:val="44"/>
        </w:rPr>
      </w:pPr>
      <w:r w:rsidRPr="00FB6EAF">
        <w:rPr>
          <w:rFonts w:asciiTheme="minorHAnsi" w:hAnsiTheme="minorHAnsi"/>
          <w:color w:val="auto"/>
          <w:sz w:val="44"/>
        </w:rPr>
        <w:t xml:space="preserve">Request for </w:t>
      </w:r>
      <w:r w:rsidR="00FD544D" w:rsidRPr="00FB6EAF">
        <w:rPr>
          <w:rFonts w:asciiTheme="minorHAnsi" w:hAnsiTheme="minorHAnsi"/>
          <w:color w:val="auto"/>
          <w:sz w:val="44"/>
        </w:rPr>
        <w:t>Information</w:t>
      </w:r>
      <w:r w:rsidRPr="00FB6EAF">
        <w:rPr>
          <w:rFonts w:asciiTheme="minorHAnsi" w:hAnsiTheme="minorHAnsi"/>
          <w:color w:val="auto"/>
          <w:sz w:val="44"/>
        </w:rPr>
        <w:t xml:space="preserve"> </w:t>
      </w:r>
      <w:r w:rsidR="00FD544D" w:rsidRPr="00FB6EAF">
        <w:rPr>
          <w:rFonts w:asciiTheme="minorHAnsi" w:hAnsiTheme="minorHAnsi"/>
          <w:color w:val="auto"/>
          <w:sz w:val="44"/>
        </w:rPr>
        <w:t>about</w:t>
      </w:r>
      <w:r w:rsidRPr="00FB6EAF">
        <w:rPr>
          <w:rFonts w:asciiTheme="minorHAnsi" w:hAnsiTheme="minorHAnsi"/>
          <w:color w:val="auto"/>
          <w:sz w:val="44"/>
        </w:rPr>
        <w:t xml:space="preserve"> </w:t>
      </w:r>
      <w:sdt>
        <w:sdtPr>
          <w:rPr>
            <w:rStyle w:val="Style2"/>
            <w:rFonts w:asciiTheme="minorHAnsi" w:hAnsiTheme="minorHAnsi"/>
            <w:color w:val="auto"/>
            <w:szCs w:val="44"/>
          </w:rPr>
          <w:id w:val="479188209"/>
          <w:placeholder>
            <w:docPart w:val="E5B62FBF9C724721B50E544AD7F3A539"/>
          </w:placeholder>
          <w:text/>
        </w:sdtPr>
        <w:sdtEndPr>
          <w:rPr>
            <w:rStyle w:val="DefaultParagraphFont"/>
            <w:sz w:val="56"/>
          </w:rPr>
        </w:sdtEndPr>
        <w:sdtContent>
          <w:r w:rsidR="008C3D68">
            <w:rPr>
              <w:rStyle w:val="Style2"/>
              <w:rFonts w:asciiTheme="minorHAnsi" w:hAnsiTheme="minorHAnsi"/>
              <w:color w:val="auto"/>
              <w:szCs w:val="44"/>
            </w:rPr>
            <w:t>the Program of All-Inclusive Care for the Elderly (PACE) providers</w:t>
          </w:r>
        </w:sdtContent>
      </w:sdt>
    </w:p>
    <w:p w14:paraId="09FD32EC" w14:textId="77777777" w:rsidR="00BD46C6" w:rsidRPr="00FB6EAF" w:rsidRDefault="00BD46C6" w:rsidP="00BD46C6">
      <w:pPr>
        <w:pStyle w:val="Subtitle"/>
        <w:rPr>
          <w:color w:val="auto"/>
        </w:rPr>
      </w:pPr>
    </w:p>
    <w:p w14:paraId="5197385D" w14:textId="1B113A06" w:rsidR="00425AEB" w:rsidRPr="00FB6EAF" w:rsidRDefault="00425AEB" w:rsidP="00804936">
      <w:r w:rsidRPr="00FB6EAF">
        <w:rPr>
          <w:b/>
        </w:rPr>
        <w:t xml:space="preserve">Date of Publication in </w:t>
      </w:r>
      <w:r w:rsidRPr="00FB6EAF">
        <w:rPr>
          <w:b/>
          <w:i/>
        </w:rPr>
        <w:t>SWIFT</w:t>
      </w:r>
      <w:r w:rsidRPr="00FB6EAF">
        <w:t xml:space="preserve">: </w:t>
      </w:r>
      <w:sdt>
        <w:sdtPr>
          <w:rPr>
            <w:sz w:val="24"/>
            <w:szCs w:val="24"/>
          </w:rPr>
          <w:id w:val="219032078"/>
          <w:placeholder>
            <w:docPart w:val="5ED7B934E4054B57B37DA5F1B4E6E823"/>
          </w:placeholder>
          <w:text/>
        </w:sdtPr>
        <w:sdtContent>
          <w:r w:rsidR="001B1F6E">
            <w:rPr>
              <w:sz w:val="24"/>
              <w:szCs w:val="24"/>
            </w:rPr>
            <w:t>TBD</w:t>
          </w:r>
        </w:sdtContent>
      </w:sdt>
      <w:r w:rsidR="003D79C9" w:rsidRPr="00FB6EAF">
        <w:rPr>
          <w:sz w:val="24"/>
          <w:szCs w:val="24"/>
        </w:rPr>
        <w:t xml:space="preserve">  </w:t>
      </w:r>
    </w:p>
    <w:p w14:paraId="315A1D34" w14:textId="77777777" w:rsidR="00425AEB" w:rsidRPr="00FB6EAF" w:rsidRDefault="00425AEB" w:rsidP="00425AEB"/>
    <w:p w14:paraId="691F306D" w14:textId="77777777" w:rsidR="00425AEB" w:rsidRPr="00FB6EAF" w:rsidRDefault="00425AEB" w:rsidP="00425AEB">
      <w:pPr>
        <w:pStyle w:val="Subtitle"/>
        <w:jc w:val="center"/>
        <w:rPr>
          <w:color w:val="auto"/>
        </w:rPr>
      </w:pPr>
      <w:r w:rsidRPr="00FB6EAF">
        <w:rPr>
          <w:noProof/>
          <w:color w:val="auto"/>
        </w:rPr>
        <mc:AlternateContent>
          <mc:Choice Requires="wps">
            <w:drawing>
              <wp:inline distT="0" distB="0" distL="0" distR="0" wp14:anchorId="34E6DCA2" wp14:editId="17AAFB29">
                <wp:extent cx="5939155" cy="2344420"/>
                <wp:effectExtent l="0" t="0" r="23495" b="1778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344420"/>
                        </a:xfrm>
                        <a:prstGeom prst="rect">
                          <a:avLst/>
                        </a:prstGeom>
                        <a:solidFill>
                          <a:srgbClr val="FFFFFF"/>
                        </a:solidFill>
                        <a:ln w="25400" cmpd="dbl">
                          <a:solidFill>
                            <a:srgbClr val="000000"/>
                          </a:solidFill>
                          <a:miter lim="800000"/>
                          <a:headEnd/>
                          <a:tailEnd/>
                        </a:ln>
                      </wps:spPr>
                      <wps:txbx>
                        <w:txbxContent>
                          <w:p w14:paraId="19FD3471" w14:textId="77777777" w:rsidR="00425AEB" w:rsidRPr="003002D8" w:rsidRDefault="00425AEB" w:rsidP="00425AEB">
                            <w:pPr>
                              <w:ind w:right="28"/>
                              <w:jc w:val="both"/>
                              <w:rPr>
                                <w:rFonts w:eastAsia="Calibri" w:cs="Tahoma"/>
                              </w:rPr>
                            </w:pPr>
                            <w:r w:rsidRPr="003002D8">
                              <w:rPr>
                                <w:rFonts w:cs="Tahoma"/>
                                <w:b/>
                              </w:rPr>
                              <w:t>Minnesota’s Commitment to Diversity and Inclusion</w:t>
                            </w:r>
                            <w:r>
                              <w:rPr>
                                <w:rFonts w:cs="Tahoma"/>
                                <w:b/>
                              </w:rPr>
                              <w:t xml:space="preserve">. </w:t>
                            </w:r>
                            <w:r w:rsidRPr="003002D8">
                              <w:rPr>
                                <w:rFonts w:eastAsia="Calibri" w:cs="Tahoma"/>
                              </w:rPr>
                              <w:t>The State of Minnesota is committed to diversity and inclusion in its public procurement process.  The goal is to ensure that those providing goods and services to the State are representative of our Minnesota communities and include businesses owned by minorities, women, veterans, and those with substantial physical disabilities.  Creating broader opportunities for historically under-represented groups provides for additional options and greater competition in the marketplace, creates stronger relationships and engagement within our communities, and fosters economic development and equality.</w:t>
                            </w:r>
                          </w:p>
                          <w:p w14:paraId="21D18D59" w14:textId="77777777" w:rsidR="00425AEB" w:rsidRPr="003002D8" w:rsidRDefault="00425AEB" w:rsidP="00425AEB">
                            <w:pPr>
                              <w:ind w:right="28"/>
                              <w:jc w:val="both"/>
                              <w:rPr>
                                <w:rFonts w:eastAsia="Calibri" w:cs="Tahoma"/>
                              </w:rPr>
                            </w:pPr>
                            <w:r w:rsidRPr="003002D8">
                              <w:rPr>
                                <w:rFonts w:eastAsia="Calibri" w:cs="Tahoma"/>
                              </w:rPr>
                              <w:t xml:space="preserve">To further this commitment, the Department of Administration operates a program for Minnesota-based small businesses owned by minorities, women, veterans, and those with substantial physical disabilities. For additional information on this program, or to determine eligibility, please call 651-296-2600 or go to </w:t>
                            </w:r>
                            <w:hyperlink r:id="rId13" w:history="1">
                              <w:r w:rsidRPr="003002D8">
                                <w:rPr>
                                  <w:rStyle w:val="Hyperlink"/>
                                  <w:rFonts w:eastAsia="Calibri" w:cs="Tahoma"/>
                                </w:rPr>
                                <w:t>www.mmd.admin.state.mn.us/mn02001.htm</w:t>
                              </w:r>
                            </w:hyperlink>
                            <w:r w:rsidRPr="003002D8">
                              <w:rPr>
                                <w:rFonts w:eastAsia="Calibri" w:cs="Tahoma"/>
                              </w:rPr>
                              <w:t>.</w:t>
                            </w:r>
                          </w:p>
                        </w:txbxContent>
                      </wps:txbx>
                      <wps:bodyPr rot="0" vert="horz" wrap="square" lIns="91440" tIns="45720" rIns="91440" bIns="45720" anchor="t" anchorCtr="0">
                        <a:noAutofit/>
                      </wps:bodyPr>
                    </wps:wsp>
                  </a:graphicData>
                </a:graphic>
              </wp:inline>
            </w:drawing>
          </mc:Choice>
          <mc:Fallback>
            <w:pict>
              <v:shapetype w14:anchorId="34E6DCA2" id="_x0000_t202" coordsize="21600,21600" o:spt="202" path="m,l,21600r21600,l21600,xe">
                <v:stroke joinstyle="miter"/>
                <v:path gradientshapeok="t" o:connecttype="rect"/>
              </v:shapetype>
              <v:shape id="Text Box 217" o:spid="_x0000_s1026" type="#_x0000_t202" style="width:467.65pt;height:1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" strokeweight="2pt">
                <v:stroke linestyle="thinThin"/>
                <v:textbox>
                  <w:txbxContent>
                    <w:p w14:paraId="19FD3471" w14:textId="77777777" w:rsidR="00425AEB" w:rsidRPr="003002D8" w:rsidRDefault="00425AEB" w:rsidP="00425AEB">
                      <w:pPr>
                        <w:ind w:right="28"/>
                        <w:jc w:val="both"/>
                        <w:rPr>
                          <w:rFonts w:eastAsia="Calibri" w:cs="Tahoma"/>
                        </w:rPr>
                      </w:pPr>
                      <w:r w:rsidRPr="003002D8">
                        <w:rPr>
                          <w:rFonts w:cs="Tahoma"/>
                          <w:b/>
                        </w:rPr>
                        <w:t>Minnesota’s Commitment to Diversity and Inclusion</w:t>
                      </w:r>
                      <w:r>
                        <w:rPr>
                          <w:rFonts w:cs="Tahoma"/>
                          <w:b/>
                        </w:rPr>
                        <w:t xml:space="preserve">. </w:t>
                      </w:r>
                      <w:r w:rsidRPr="003002D8">
                        <w:rPr>
                          <w:rFonts w:eastAsia="Calibri" w:cs="Tahoma"/>
                        </w:rPr>
                        <w:t>The State of Minnesota is committed to diversity and inclusion in its public procurement process.  The goal is to ensure that those providing goods and services to the State are representative of our Minnesota communities and include businesses owned by minorities, women, veterans, and those with substantial physical disabilities.  Creating broader opportunities for historically under-represented groups provides for additional options and greater competition in the marketplace, creates stronger relationships and engagement within our communities, and fosters economic development and equality.</w:t>
                      </w:r>
                    </w:p>
                    <w:p w14:paraId="21D18D59" w14:textId="77777777" w:rsidR="00425AEB" w:rsidRPr="003002D8" w:rsidRDefault="00425AEB" w:rsidP="00425AEB">
                      <w:pPr>
                        <w:ind w:right="28"/>
                        <w:jc w:val="both"/>
                        <w:rPr>
                          <w:rFonts w:eastAsia="Calibri" w:cs="Tahoma"/>
                        </w:rPr>
                      </w:pPr>
                      <w:r w:rsidRPr="003002D8">
                        <w:rPr>
                          <w:rFonts w:eastAsia="Calibri" w:cs="Tahoma"/>
                        </w:rPr>
                        <w:t xml:space="preserve">To further this commitment, the Department of Administration operates a program for Minnesota-based small businesses owned by minorities, women, veterans, and those with substantial physical disabilities. For additional information on this program, or to determine eligibility, please call 651-296-2600 or go to </w:t>
                      </w:r>
                      <w:hyperlink r:id="rId14" w:history="1">
                        <w:r w:rsidRPr="003002D8">
                          <w:rPr>
                            <w:rStyle w:val="Hyperlink"/>
                            <w:rFonts w:eastAsia="Calibri" w:cs="Tahoma"/>
                          </w:rPr>
                          <w:t>www.mmd.admin.state.mn.us/mn02001.htm</w:t>
                        </w:r>
                      </w:hyperlink>
                      <w:r w:rsidRPr="003002D8">
                        <w:rPr>
                          <w:rFonts w:eastAsia="Calibri" w:cs="Tahoma"/>
                        </w:rPr>
                        <w:t>.</w:t>
                      </w:r>
                    </w:p>
                  </w:txbxContent>
                </v:textbox>
                <w10:anchorlock/>
              </v:shape>
            </w:pict>
          </mc:Fallback>
        </mc:AlternateContent>
      </w:r>
      <w:r w:rsidRPr="00FB6EAF">
        <w:rPr>
          <w:color w:val="auto"/>
        </w:rPr>
        <w:t>Americans with Disabilities Act (ADA) Statement: This information is available in accessible formats for people with disabilities by calling 651-431-3612 or by using your preferred relay service. For other information on disability rights and protections, contact the agency’s Americans with Disabilities Act (ADA) coordinator</w:t>
      </w:r>
      <w:r w:rsidR="00E95630" w:rsidRPr="00FB6EAF">
        <w:rPr>
          <w:color w:val="auto"/>
        </w:rPr>
        <w:t>.</w:t>
      </w:r>
    </w:p>
    <w:p w14:paraId="6C91ABF3" w14:textId="77777777" w:rsidR="00425AEB" w:rsidRPr="00FB6EAF" w:rsidRDefault="00425AEB">
      <w:pPr>
        <w:rPr>
          <w:rFonts w:asciiTheme="majorHAnsi" w:eastAsiaTheme="majorEastAsia" w:hAnsiTheme="majorHAnsi" w:cstheme="majorBidi"/>
          <w:spacing w:val="15"/>
          <w:sz w:val="24"/>
          <w:szCs w:val="24"/>
        </w:rPr>
      </w:pPr>
    </w:p>
    <w:p w14:paraId="2B7E67C3" w14:textId="77777777" w:rsidR="00941494" w:rsidRPr="00FB6EAF" w:rsidRDefault="00941494">
      <w:r w:rsidRPr="00FB6EAF">
        <w:br w:type="page"/>
      </w:r>
    </w:p>
    <w:sdt>
      <w:sdtPr>
        <w:rPr>
          <w:rFonts w:asciiTheme="minorHAnsi" w:eastAsiaTheme="minorHAnsi" w:hAnsiTheme="minorHAnsi" w:cstheme="minorBidi"/>
          <w:color w:val="auto"/>
          <w:sz w:val="22"/>
          <w:szCs w:val="22"/>
        </w:rPr>
        <w:id w:val="-631552753"/>
        <w:docPartObj>
          <w:docPartGallery w:val="Table of Contents"/>
          <w:docPartUnique/>
        </w:docPartObj>
      </w:sdtPr>
      <w:sdtEndPr>
        <w:rPr>
          <w:b/>
          <w:bCs/>
          <w:noProof/>
        </w:rPr>
      </w:sdtEndPr>
      <w:sdtContent>
        <w:p w14:paraId="2B5F7FA1" w14:textId="77777777" w:rsidR="00C10E0D" w:rsidRPr="00FB6EAF" w:rsidRDefault="00C10E0D">
          <w:pPr>
            <w:pStyle w:val="TOCHeading"/>
            <w:rPr>
              <w:color w:val="auto"/>
            </w:rPr>
          </w:pPr>
          <w:r w:rsidRPr="00FB6EAF">
            <w:rPr>
              <w:color w:val="auto"/>
            </w:rPr>
            <w:t>Contents</w:t>
          </w:r>
        </w:p>
        <w:p w14:paraId="09B00A86" w14:textId="77777777" w:rsidR="00C10E0D" w:rsidRPr="00FB6EAF" w:rsidRDefault="00C10E0D">
          <w:pPr>
            <w:pStyle w:val="TOC1"/>
            <w:tabs>
              <w:tab w:val="left" w:pos="440"/>
              <w:tab w:val="right" w:leader="dot" w:pos="9350"/>
            </w:tabs>
            <w:rPr>
              <w:noProof/>
            </w:rPr>
          </w:pPr>
          <w:r w:rsidRPr="00FB6EAF">
            <w:rPr>
              <w:b/>
              <w:bCs/>
              <w:noProof/>
            </w:rPr>
            <w:fldChar w:fldCharType="begin"/>
          </w:r>
          <w:r w:rsidRPr="00FB6EAF">
            <w:rPr>
              <w:b/>
              <w:bCs/>
              <w:noProof/>
            </w:rPr>
            <w:instrText xml:space="preserve"> TOC \o "1-3" \h \z \u </w:instrText>
          </w:r>
          <w:r w:rsidRPr="00FB6EAF">
            <w:rPr>
              <w:b/>
              <w:bCs/>
              <w:noProof/>
            </w:rPr>
            <w:fldChar w:fldCharType="separate"/>
          </w:r>
          <w:hyperlink w:anchor="_Toc4740456" w:history="1">
            <w:r w:rsidRPr="00FB6EAF">
              <w:rPr>
                <w:rStyle w:val="Hyperlink"/>
                <w:noProof/>
                <w:color w:val="auto"/>
              </w:rPr>
              <w:t>A.</w:t>
            </w:r>
            <w:r w:rsidRPr="00FB6EAF">
              <w:rPr>
                <w:noProof/>
              </w:rPr>
              <w:tab/>
            </w:r>
            <w:r w:rsidRPr="00FB6EAF">
              <w:rPr>
                <w:rStyle w:val="Hyperlink"/>
                <w:noProof/>
                <w:color w:val="auto"/>
              </w:rPr>
              <w:t>KEY DATES AND SUBMISSION INSTRUCTIONS</w:t>
            </w:r>
            <w:r w:rsidRPr="00FB6EAF">
              <w:rPr>
                <w:noProof/>
                <w:webHidden/>
              </w:rPr>
              <w:tab/>
            </w:r>
            <w:r w:rsidRPr="00FB6EAF">
              <w:rPr>
                <w:noProof/>
                <w:webHidden/>
              </w:rPr>
              <w:fldChar w:fldCharType="begin"/>
            </w:r>
            <w:r w:rsidRPr="00FB6EAF">
              <w:rPr>
                <w:noProof/>
                <w:webHidden/>
              </w:rPr>
              <w:instrText xml:space="preserve"> PAGEREF _Toc4740456 \h </w:instrText>
            </w:r>
            <w:r w:rsidRPr="00FB6EAF">
              <w:rPr>
                <w:noProof/>
                <w:webHidden/>
              </w:rPr>
            </w:r>
            <w:r w:rsidRPr="00FB6EAF">
              <w:rPr>
                <w:noProof/>
                <w:webHidden/>
              </w:rPr>
              <w:fldChar w:fldCharType="separate"/>
            </w:r>
            <w:r w:rsidRPr="00FB6EAF">
              <w:rPr>
                <w:noProof/>
                <w:webHidden/>
              </w:rPr>
              <w:t>3</w:t>
            </w:r>
            <w:r w:rsidRPr="00FB6EAF">
              <w:rPr>
                <w:noProof/>
                <w:webHidden/>
              </w:rPr>
              <w:fldChar w:fldCharType="end"/>
            </w:r>
          </w:hyperlink>
        </w:p>
        <w:p w14:paraId="419071A6" w14:textId="77777777" w:rsidR="00C10E0D" w:rsidRPr="00FB6EAF" w:rsidRDefault="00000000">
          <w:pPr>
            <w:pStyle w:val="TOC1"/>
            <w:tabs>
              <w:tab w:val="left" w:pos="440"/>
              <w:tab w:val="right" w:leader="dot" w:pos="9350"/>
            </w:tabs>
            <w:rPr>
              <w:noProof/>
            </w:rPr>
          </w:pPr>
          <w:hyperlink w:anchor="_Toc4740457" w:history="1">
            <w:r w:rsidR="00C10E0D" w:rsidRPr="00FB6EAF">
              <w:rPr>
                <w:rStyle w:val="Hyperlink"/>
                <w:noProof/>
                <w:color w:val="auto"/>
              </w:rPr>
              <w:t>B.</w:t>
            </w:r>
            <w:r w:rsidR="00C10E0D" w:rsidRPr="00FB6EAF">
              <w:rPr>
                <w:noProof/>
              </w:rPr>
              <w:tab/>
            </w:r>
            <w:r w:rsidR="00C10E0D" w:rsidRPr="00FB6EAF">
              <w:rPr>
                <w:rStyle w:val="Hyperlink"/>
                <w:noProof/>
                <w:color w:val="auto"/>
              </w:rPr>
              <w:t>Objective of RFI:</w:t>
            </w:r>
            <w:r w:rsidR="00C10E0D" w:rsidRPr="00FB6EAF">
              <w:rPr>
                <w:noProof/>
                <w:webHidden/>
              </w:rPr>
              <w:tab/>
            </w:r>
            <w:r w:rsidR="00C10E0D" w:rsidRPr="00FB6EAF">
              <w:rPr>
                <w:noProof/>
                <w:webHidden/>
              </w:rPr>
              <w:fldChar w:fldCharType="begin"/>
            </w:r>
            <w:r w:rsidR="00C10E0D" w:rsidRPr="00FB6EAF">
              <w:rPr>
                <w:noProof/>
                <w:webHidden/>
              </w:rPr>
              <w:instrText xml:space="preserve"> PAGEREF _Toc4740457 \h </w:instrText>
            </w:r>
            <w:r w:rsidR="00C10E0D" w:rsidRPr="00FB6EAF">
              <w:rPr>
                <w:noProof/>
                <w:webHidden/>
              </w:rPr>
            </w:r>
            <w:r w:rsidR="00C10E0D" w:rsidRPr="00FB6EAF">
              <w:rPr>
                <w:noProof/>
                <w:webHidden/>
              </w:rPr>
              <w:fldChar w:fldCharType="separate"/>
            </w:r>
            <w:r w:rsidR="00C10E0D" w:rsidRPr="00FB6EAF">
              <w:rPr>
                <w:noProof/>
                <w:webHidden/>
              </w:rPr>
              <w:t>4</w:t>
            </w:r>
            <w:r w:rsidR="00C10E0D" w:rsidRPr="00FB6EAF">
              <w:rPr>
                <w:noProof/>
                <w:webHidden/>
              </w:rPr>
              <w:fldChar w:fldCharType="end"/>
            </w:r>
          </w:hyperlink>
        </w:p>
        <w:p w14:paraId="5D64C545" w14:textId="77777777" w:rsidR="00C10E0D" w:rsidRPr="00FB6EAF" w:rsidRDefault="00000000">
          <w:pPr>
            <w:pStyle w:val="TOC1"/>
            <w:tabs>
              <w:tab w:val="left" w:pos="440"/>
              <w:tab w:val="right" w:leader="dot" w:pos="9350"/>
            </w:tabs>
            <w:rPr>
              <w:noProof/>
            </w:rPr>
          </w:pPr>
          <w:hyperlink w:anchor="_Toc4740458" w:history="1">
            <w:r w:rsidR="00C10E0D" w:rsidRPr="00FB6EAF">
              <w:rPr>
                <w:rStyle w:val="Hyperlink"/>
                <w:noProof/>
                <w:color w:val="auto"/>
              </w:rPr>
              <w:t>C.</w:t>
            </w:r>
            <w:r w:rsidR="00C10E0D" w:rsidRPr="00FB6EAF">
              <w:rPr>
                <w:noProof/>
              </w:rPr>
              <w:tab/>
            </w:r>
            <w:r w:rsidR="00C10E0D" w:rsidRPr="00FB6EAF">
              <w:rPr>
                <w:rStyle w:val="Hyperlink"/>
                <w:noProof/>
                <w:color w:val="auto"/>
              </w:rPr>
              <w:t xml:space="preserve">Background and Overview of </w:t>
            </w:r>
            <w:r w:rsidR="00010D66" w:rsidRPr="00FB6EAF">
              <w:rPr>
                <w:rStyle w:val="Hyperlink"/>
                <w:noProof/>
                <w:color w:val="auto"/>
              </w:rPr>
              <w:t>I</w:t>
            </w:r>
            <w:r w:rsidR="00C10E0D" w:rsidRPr="00FB6EAF">
              <w:rPr>
                <w:rStyle w:val="Hyperlink"/>
                <w:noProof/>
                <w:color w:val="auto"/>
              </w:rPr>
              <w:t>ssue:</w:t>
            </w:r>
            <w:r w:rsidR="00C10E0D" w:rsidRPr="00FB6EAF">
              <w:rPr>
                <w:noProof/>
                <w:webHidden/>
              </w:rPr>
              <w:tab/>
            </w:r>
            <w:r w:rsidR="00C10E0D" w:rsidRPr="00FB6EAF">
              <w:rPr>
                <w:noProof/>
                <w:webHidden/>
              </w:rPr>
              <w:fldChar w:fldCharType="begin"/>
            </w:r>
            <w:r w:rsidR="00C10E0D" w:rsidRPr="00FB6EAF">
              <w:rPr>
                <w:noProof/>
                <w:webHidden/>
              </w:rPr>
              <w:instrText xml:space="preserve"> PAGEREF _Toc4740458 \h </w:instrText>
            </w:r>
            <w:r w:rsidR="00C10E0D" w:rsidRPr="00FB6EAF">
              <w:rPr>
                <w:noProof/>
                <w:webHidden/>
              </w:rPr>
            </w:r>
            <w:r w:rsidR="00C10E0D" w:rsidRPr="00FB6EAF">
              <w:rPr>
                <w:noProof/>
                <w:webHidden/>
              </w:rPr>
              <w:fldChar w:fldCharType="separate"/>
            </w:r>
            <w:r w:rsidR="00C10E0D" w:rsidRPr="00FB6EAF">
              <w:rPr>
                <w:noProof/>
                <w:webHidden/>
              </w:rPr>
              <w:t>4</w:t>
            </w:r>
            <w:r w:rsidR="00C10E0D" w:rsidRPr="00FB6EAF">
              <w:rPr>
                <w:noProof/>
                <w:webHidden/>
              </w:rPr>
              <w:fldChar w:fldCharType="end"/>
            </w:r>
          </w:hyperlink>
        </w:p>
        <w:p w14:paraId="7DF0CB58" w14:textId="77777777" w:rsidR="00C10E0D" w:rsidRPr="00FB6EAF" w:rsidRDefault="00000000">
          <w:pPr>
            <w:pStyle w:val="TOC1"/>
            <w:tabs>
              <w:tab w:val="left" w:pos="440"/>
              <w:tab w:val="right" w:leader="dot" w:pos="9350"/>
            </w:tabs>
            <w:rPr>
              <w:noProof/>
            </w:rPr>
          </w:pPr>
          <w:hyperlink w:anchor="_Toc4740459" w:history="1">
            <w:r w:rsidR="00C10E0D" w:rsidRPr="00FB6EAF">
              <w:rPr>
                <w:rStyle w:val="Hyperlink"/>
                <w:noProof/>
                <w:color w:val="auto"/>
              </w:rPr>
              <w:t>D.</w:t>
            </w:r>
            <w:r w:rsidR="00C10E0D" w:rsidRPr="00FB6EAF">
              <w:rPr>
                <w:noProof/>
              </w:rPr>
              <w:tab/>
            </w:r>
            <w:r w:rsidR="00C10E0D" w:rsidRPr="00FB6EAF">
              <w:rPr>
                <w:rStyle w:val="Hyperlink"/>
                <w:noProof/>
                <w:color w:val="auto"/>
              </w:rPr>
              <w:t>Information Requested:</w:t>
            </w:r>
            <w:r w:rsidR="00C10E0D" w:rsidRPr="00FB6EAF">
              <w:rPr>
                <w:noProof/>
                <w:webHidden/>
              </w:rPr>
              <w:tab/>
            </w:r>
            <w:r w:rsidR="00C10E0D" w:rsidRPr="00FB6EAF">
              <w:rPr>
                <w:noProof/>
                <w:webHidden/>
              </w:rPr>
              <w:fldChar w:fldCharType="begin"/>
            </w:r>
            <w:r w:rsidR="00C10E0D" w:rsidRPr="00FB6EAF">
              <w:rPr>
                <w:noProof/>
                <w:webHidden/>
              </w:rPr>
              <w:instrText xml:space="preserve"> PAGEREF _Toc4740459 \h </w:instrText>
            </w:r>
            <w:r w:rsidR="00C10E0D" w:rsidRPr="00FB6EAF">
              <w:rPr>
                <w:noProof/>
                <w:webHidden/>
              </w:rPr>
            </w:r>
            <w:r w:rsidR="00C10E0D" w:rsidRPr="00FB6EAF">
              <w:rPr>
                <w:noProof/>
                <w:webHidden/>
              </w:rPr>
              <w:fldChar w:fldCharType="separate"/>
            </w:r>
            <w:r w:rsidR="00C10E0D" w:rsidRPr="00FB6EAF">
              <w:rPr>
                <w:noProof/>
                <w:webHidden/>
              </w:rPr>
              <w:t>4</w:t>
            </w:r>
            <w:r w:rsidR="00C10E0D" w:rsidRPr="00FB6EAF">
              <w:rPr>
                <w:noProof/>
                <w:webHidden/>
              </w:rPr>
              <w:fldChar w:fldCharType="end"/>
            </w:r>
          </w:hyperlink>
        </w:p>
        <w:p w14:paraId="19B5E2A9" w14:textId="77777777" w:rsidR="00C10E0D" w:rsidRPr="00FB6EAF" w:rsidRDefault="00000000">
          <w:pPr>
            <w:pStyle w:val="TOC1"/>
            <w:tabs>
              <w:tab w:val="left" w:pos="440"/>
              <w:tab w:val="right" w:leader="dot" w:pos="9350"/>
            </w:tabs>
            <w:rPr>
              <w:noProof/>
            </w:rPr>
          </w:pPr>
          <w:hyperlink w:anchor="_Toc4740460" w:history="1">
            <w:r w:rsidR="00C10E0D" w:rsidRPr="00FB6EAF">
              <w:rPr>
                <w:rStyle w:val="Hyperlink"/>
                <w:noProof/>
                <w:color w:val="auto"/>
              </w:rPr>
              <w:t>E.</w:t>
            </w:r>
            <w:r w:rsidR="00C10E0D" w:rsidRPr="00FB6EAF">
              <w:rPr>
                <w:noProof/>
              </w:rPr>
              <w:tab/>
            </w:r>
            <w:r w:rsidR="00C10E0D" w:rsidRPr="00FB6EAF">
              <w:rPr>
                <w:rStyle w:val="Hyperlink"/>
                <w:noProof/>
                <w:color w:val="auto"/>
              </w:rPr>
              <w:t>Requesting Additional Information or Demonstration:</w:t>
            </w:r>
            <w:r w:rsidR="00C10E0D" w:rsidRPr="00FB6EAF">
              <w:rPr>
                <w:noProof/>
                <w:webHidden/>
              </w:rPr>
              <w:tab/>
            </w:r>
            <w:r w:rsidR="00C10E0D" w:rsidRPr="00FB6EAF">
              <w:rPr>
                <w:noProof/>
                <w:webHidden/>
              </w:rPr>
              <w:fldChar w:fldCharType="begin"/>
            </w:r>
            <w:r w:rsidR="00C10E0D" w:rsidRPr="00FB6EAF">
              <w:rPr>
                <w:noProof/>
                <w:webHidden/>
              </w:rPr>
              <w:instrText xml:space="preserve"> PAGEREF _Toc4740460 \h </w:instrText>
            </w:r>
            <w:r w:rsidR="00C10E0D" w:rsidRPr="00FB6EAF">
              <w:rPr>
                <w:noProof/>
                <w:webHidden/>
              </w:rPr>
            </w:r>
            <w:r w:rsidR="00C10E0D" w:rsidRPr="00FB6EAF">
              <w:rPr>
                <w:noProof/>
                <w:webHidden/>
              </w:rPr>
              <w:fldChar w:fldCharType="separate"/>
            </w:r>
            <w:r w:rsidR="00C10E0D" w:rsidRPr="00FB6EAF">
              <w:rPr>
                <w:noProof/>
                <w:webHidden/>
              </w:rPr>
              <w:t>4</w:t>
            </w:r>
            <w:r w:rsidR="00C10E0D" w:rsidRPr="00FB6EAF">
              <w:rPr>
                <w:noProof/>
                <w:webHidden/>
              </w:rPr>
              <w:fldChar w:fldCharType="end"/>
            </w:r>
          </w:hyperlink>
        </w:p>
        <w:p w14:paraId="71C53240" w14:textId="77777777" w:rsidR="00C10E0D" w:rsidRPr="00FB6EAF" w:rsidRDefault="00000000">
          <w:pPr>
            <w:pStyle w:val="TOC1"/>
            <w:tabs>
              <w:tab w:val="left" w:pos="440"/>
              <w:tab w:val="right" w:leader="dot" w:pos="9350"/>
            </w:tabs>
            <w:rPr>
              <w:noProof/>
            </w:rPr>
          </w:pPr>
          <w:hyperlink w:anchor="_Toc4740461" w:history="1">
            <w:r w:rsidR="00C10E0D" w:rsidRPr="00FB6EAF">
              <w:rPr>
                <w:rStyle w:val="Hyperlink"/>
                <w:noProof/>
                <w:color w:val="auto"/>
              </w:rPr>
              <w:t>F.</w:t>
            </w:r>
            <w:r w:rsidR="00C10E0D" w:rsidRPr="00FB6EAF">
              <w:rPr>
                <w:noProof/>
              </w:rPr>
              <w:tab/>
            </w:r>
            <w:r w:rsidR="00C10E0D" w:rsidRPr="00FB6EAF">
              <w:rPr>
                <w:rStyle w:val="Hyperlink"/>
                <w:noProof/>
                <w:color w:val="auto"/>
              </w:rPr>
              <w:t>Disclaimer:</w:t>
            </w:r>
            <w:r w:rsidR="00C10E0D" w:rsidRPr="00FB6EAF">
              <w:rPr>
                <w:noProof/>
                <w:webHidden/>
              </w:rPr>
              <w:tab/>
            </w:r>
            <w:r w:rsidR="00C10E0D" w:rsidRPr="00FB6EAF">
              <w:rPr>
                <w:noProof/>
                <w:webHidden/>
              </w:rPr>
              <w:fldChar w:fldCharType="begin"/>
            </w:r>
            <w:r w:rsidR="00C10E0D" w:rsidRPr="00FB6EAF">
              <w:rPr>
                <w:noProof/>
                <w:webHidden/>
              </w:rPr>
              <w:instrText xml:space="preserve"> PAGEREF _Toc4740461 \h </w:instrText>
            </w:r>
            <w:r w:rsidR="00C10E0D" w:rsidRPr="00FB6EAF">
              <w:rPr>
                <w:noProof/>
                <w:webHidden/>
              </w:rPr>
            </w:r>
            <w:r w:rsidR="00C10E0D" w:rsidRPr="00FB6EAF">
              <w:rPr>
                <w:noProof/>
                <w:webHidden/>
              </w:rPr>
              <w:fldChar w:fldCharType="separate"/>
            </w:r>
            <w:r w:rsidR="00C10E0D" w:rsidRPr="00FB6EAF">
              <w:rPr>
                <w:noProof/>
                <w:webHidden/>
              </w:rPr>
              <w:t>4</w:t>
            </w:r>
            <w:r w:rsidR="00C10E0D" w:rsidRPr="00FB6EAF">
              <w:rPr>
                <w:noProof/>
                <w:webHidden/>
              </w:rPr>
              <w:fldChar w:fldCharType="end"/>
            </w:r>
          </w:hyperlink>
        </w:p>
        <w:p w14:paraId="3525BEAE" w14:textId="77777777" w:rsidR="00C10E0D" w:rsidRPr="00FB6EAF" w:rsidRDefault="00C10E0D">
          <w:r w:rsidRPr="00FB6EAF">
            <w:rPr>
              <w:b/>
              <w:bCs/>
              <w:noProof/>
            </w:rPr>
            <w:fldChar w:fldCharType="end"/>
          </w:r>
        </w:p>
      </w:sdtContent>
    </w:sdt>
    <w:p w14:paraId="0410F5C0" w14:textId="77777777" w:rsidR="00C10E0D" w:rsidRPr="00FB6EAF" w:rsidRDefault="00C10E0D">
      <w:pPr>
        <w:rPr>
          <w:rFonts w:asciiTheme="majorHAnsi" w:eastAsiaTheme="majorEastAsia" w:hAnsiTheme="majorHAnsi" w:cstheme="majorBidi"/>
          <w:spacing w:val="15"/>
          <w:sz w:val="24"/>
          <w:szCs w:val="24"/>
        </w:rPr>
      </w:pPr>
      <w:r w:rsidRPr="00FB6EAF">
        <w:rPr>
          <w:rFonts w:asciiTheme="majorHAnsi" w:eastAsiaTheme="majorEastAsia" w:hAnsiTheme="majorHAnsi" w:cstheme="majorBidi"/>
          <w:spacing w:val="15"/>
          <w:sz w:val="24"/>
          <w:szCs w:val="24"/>
        </w:rPr>
        <w:br w:type="page"/>
      </w:r>
    </w:p>
    <w:p w14:paraId="19B086BE" w14:textId="77777777" w:rsidR="00BD46C6" w:rsidRPr="00FB6EAF" w:rsidRDefault="00BD46C6" w:rsidP="00BD46C6">
      <w:pPr>
        <w:pStyle w:val="Subtitle"/>
        <w:rPr>
          <w:rFonts w:asciiTheme="majorHAnsi" w:eastAsiaTheme="majorEastAsia" w:hAnsiTheme="majorHAnsi" w:cstheme="majorBidi"/>
          <w:color w:val="auto"/>
          <w:spacing w:val="15"/>
          <w:sz w:val="24"/>
          <w:szCs w:val="24"/>
        </w:rPr>
        <w:sectPr w:rsidR="00BD46C6" w:rsidRPr="00FB6EAF" w:rsidSect="00BA3C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pPr>
    </w:p>
    <w:p w14:paraId="242DDF26" w14:textId="77777777" w:rsidR="00A60E4F" w:rsidRPr="00FB6EAF" w:rsidRDefault="007F5ABF" w:rsidP="00557965">
      <w:pPr>
        <w:pStyle w:val="Heading1"/>
        <w:numPr>
          <w:ilvl w:val="0"/>
          <w:numId w:val="4"/>
        </w:numPr>
        <w:spacing w:after="240"/>
        <w:rPr>
          <w:color w:val="auto"/>
        </w:rPr>
      </w:pPr>
      <w:bookmarkStart w:id="0" w:name="_Toc4740456"/>
      <w:r w:rsidRPr="00FB6EAF">
        <w:rPr>
          <w:color w:val="auto"/>
        </w:rPr>
        <w:lastRenderedPageBreak/>
        <w:t>KEY DATES AND SUBMISSION INSTRUCTIONS</w:t>
      </w:r>
      <w:bookmarkEnd w:id="0"/>
    </w:p>
    <w:tbl>
      <w:tblPr>
        <w:tblStyle w:val="TableGrid"/>
        <w:tblW w:w="9578" w:type="dxa"/>
        <w:tblLayout w:type="fixed"/>
        <w:tblLook w:val="01E0" w:firstRow="1" w:lastRow="1" w:firstColumn="1" w:lastColumn="1" w:noHBand="0" w:noVBand="0"/>
      </w:tblPr>
      <w:tblGrid>
        <w:gridCol w:w="3308"/>
        <w:gridCol w:w="6270"/>
      </w:tblGrid>
      <w:tr w:rsidR="00FB6EAF" w:rsidRPr="00FB6EAF" w14:paraId="41C1ECAC" w14:textId="77777777" w:rsidTr="00FB6EAF">
        <w:trPr>
          <w:trHeight w:hRule="exact" w:val="562"/>
        </w:trPr>
        <w:tc>
          <w:tcPr>
            <w:tcW w:w="3308" w:type="dxa"/>
          </w:tcPr>
          <w:p w14:paraId="0ED66A28" w14:textId="77777777" w:rsidR="007F5ABF" w:rsidRPr="00FB6EAF" w:rsidRDefault="007F5ABF" w:rsidP="00A60E4F">
            <w:pPr>
              <w:rPr>
                <w:rFonts w:eastAsia="Times New Roman" w:cs="Times New Roman"/>
                <w:szCs w:val="24"/>
              </w:rPr>
            </w:pPr>
            <w:r w:rsidRPr="00FB6EAF">
              <w:rPr>
                <w:b/>
                <w:spacing w:val="-1"/>
              </w:rPr>
              <w:t>RFI posted on:</w:t>
            </w:r>
          </w:p>
        </w:tc>
        <w:tc>
          <w:tcPr>
            <w:tcW w:w="6270" w:type="dxa"/>
          </w:tcPr>
          <w:p w14:paraId="52B34098" w14:textId="01167C27" w:rsidR="007F5ABF" w:rsidRPr="00FB6EAF" w:rsidRDefault="00000000" w:rsidP="00E95630">
            <w:pPr>
              <w:pStyle w:val="BodyText"/>
              <w:rPr>
                <w:rFonts w:asciiTheme="minorHAnsi" w:hAnsiTheme="minorHAnsi" w:cs="Times New Roman"/>
                <w:sz w:val="22"/>
                <w:szCs w:val="22"/>
              </w:rPr>
            </w:pPr>
            <w:sdt>
              <w:sdtPr>
                <w:rPr>
                  <w:rFonts w:asciiTheme="minorHAnsi" w:hAnsiTheme="minorHAnsi"/>
                  <w:sz w:val="22"/>
                  <w:szCs w:val="22"/>
                </w:rPr>
                <w:id w:val="1989898249"/>
                <w:placeholder>
                  <w:docPart w:val="F8C1A66F6025442EBC38E837F6006519"/>
                </w:placeholder>
              </w:sdtPr>
              <w:sdtContent>
                <w:r w:rsidR="00D14123">
                  <w:rPr>
                    <w:rFonts w:asciiTheme="minorHAnsi" w:hAnsiTheme="minorHAnsi"/>
                    <w:sz w:val="22"/>
                    <w:szCs w:val="22"/>
                  </w:rPr>
                  <w:t>December 23, 2024</w:t>
                </w:r>
              </w:sdtContent>
            </w:sdt>
          </w:p>
        </w:tc>
      </w:tr>
      <w:tr w:rsidR="00FB6EAF" w:rsidRPr="00FB6EAF" w14:paraId="495BE852" w14:textId="77777777" w:rsidTr="00FB6EAF">
        <w:trPr>
          <w:trHeight w:hRule="exact" w:val="562"/>
        </w:trPr>
        <w:tc>
          <w:tcPr>
            <w:tcW w:w="3308" w:type="dxa"/>
          </w:tcPr>
          <w:p w14:paraId="47A15A13" w14:textId="77777777" w:rsidR="00BC17AF" w:rsidRPr="00FB6EAF" w:rsidRDefault="009E37EB" w:rsidP="00A60E4F">
            <w:pPr>
              <w:rPr>
                <w:b/>
                <w:spacing w:val="-1"/>
              </w:rPr>
            </w:pPr>
            <w:r w:rsidRPr="00FB6EAF">
              <w:rPr>
                <w:b/>
                <w:spacing w:val="-1"/>
              </w:rPr>
              <w:t>Q</w:t>
            </w:r>
            <w:r w:rsidR="00BC17AF" w:rsidRPr="00FB6EAF">
              <w:rPr>
                <w:b/>
                <w:spacing w:val="-1"/>
              </w:rPr>
              <w:t xml:space="preserve">uestions about this RFI </w:t>
            </w:r>
            <w:r w:rsidRPr="00FB6EAF">
              <w:rPr>
                <w:b/>
                <w:spacing w:val="-1"/>
              </w:rPr>
              <w:t>should be submitted no later than</w:t>
            </w:r>
            <w:r w:rsidR="00BC17AF" w:rsidRPr="00FB6EAF">
              <w:rPr>
                <w:b/>
                <w:spacing w:val="-1"/>
              </w:rPr>
              <w:t>:</w:t>
            </w:r>
          </w:p>
        </w:tc>
        <w:tc>
          <w:tcPr>
            <w:tcW w:w="6270" w:type="dxa"/>
          </w:tcPr>
          <w:p w14:paraId="140971B5" w14:textId="337A223C" w:rsidR="00BC17AF" w:rsidRPr="00FB6EAF" w:rsidRDefault="00000000" w:rsidP="00E95630">
            <w:pPr>
              <w:pStyle w:val="BodyText"/>
              <w:rPr>
                <w:rFonts w:asciiTheme="minorHAnsi" w:hAnsiTheme="minorHAnsi"/>
                <w:sz w:val="22"/>
                <w:szCs w:val="22"/>
              </w:rPr>
            </w:pPr>
            <w:sdt>
              <w:sdtPr>
                <w:rPr>
                  <w:rFonts w:asciiTheme="minorHAnsi" w:hAnsiTheme="minorHAnsi"/>
                  <w:sz w:val="22"/>
                  <w:szCs w:val="22"/>
                </w:rPr>
                <w:id w:val="-379626536"/>
                <w:placeholder>
                  <w:docPart w:val="B2E23D09327146808424DB1A7506A780"/>
                </w:placeholder>
              </w:sdtPr>
              <w:sdtContent>
                <w:r w:rsidR="002A2449">
                  <w:rPr>
                    <w:rFonts w:asciiTheme="minorHAnsi" w:hAnsiTheme="minorHAnsi"/>
                    <w:sz w:val="22"/>
                    <w:szCs w:val="22"/>
                  </w:rPr>
                  <w:t>January 17, 2025</w:t>
                </w:r>
              </w:sdtContent>
            </w:sdt>
          </w:p>
        </w:tc>
      </w:tr>
      <w:tr w:rsidR="00FB6EAF" w:rsidRPr="00FB6EAF" w14:paraId="04F98AA8" w14:textId="77777777" w:rsidTr="00FB6EAF">
        <w:trPr>
          <w:trHeight w:hRule="exact" w:val="562"/>
        </w:trPr>
        <w:tc>
          <w:tcPr>
            <w:tcW w:w="3308" w:type="dxa"/>
          </w:tcPr>
          <w:p w14:paraId="65EC7B23" w14:textId="77777777" w:rsidR="009E37EB" w:rsidRPr="00FB6EAF" w:rsidRDefault="009E37EB" w:rsidP="00A60E4F">
            <w:pPr>
              <w:rPr>
                <w:b/>
                <w:spacing w:val="-1"/>
              </w:rPr>
            </w:pPr>
            <w:r w:rsidRPr="00FB6EAF">
              <w:rPr>
                <w:b/>
                <w:spacing w:val="-1"/>
              </w:rPr>
              <w:t>Submit questions about this RFI to:</w:t>
            </w:r>
          </w:p>
        </w:tc>
        <w:tc>
          <w:tcPr>
            <w:tcW w:w="6270" w:type="dxa"/>
          </w:tcPr>
          <w:p w14:paraId="3C3CD664" w14:textId="177B3D84" w:rsidR="009E37EB" w:rsidRPr="00FB6EAF" w:rsidRDefault="008C3D68" w:rsidP="00E95630">
            <w:pPr>
              <w:pStyle w:val="BodyText"/>
              <w:rPr>
                <w:rFonts w:asciiTheme="minorHAnsi" w:hAnsiTheme="minorHAnsi"/>
                <w:sz w:val="22"/>
                <w:szCs w:val="22"/>
              </w:rPr>
            </w:pPr>
            <w:r>
              <w:rPr>
                <w:rFonts w:asciiTheme="minorHAnsi" w:hAnsiTheme="minorHAnsi"/>
                <w:sz w:val="22"/>
                <w:szCs w:val="22"/>
              </w:rPr>
              <w:t>Chelsea Georg</w:t>
            </w:r>
            <w:r w:rsidR="00500076">
              <w:rPr>
                <w:rFonts w:asciiTheme="minorHAnsi" w:hAnsiTheme="minorHAnsi"/>
                <w:sz w:val="22"/>
                <w:szCs w:val="22"/>
              </w:rPr>
              <w:t>e</w:t>
            </w:r>
            <w:r>
              <w:rPr>
                <w:rFonts w:asciiTheme="minorHAnsi" w:hAnsiTheme="minorHAnsi"/>
                <w:sz w:val="22"/>
                <w:szCs w:val="22"/>
              </w:rPr>
              <w:t>sen (</w:t>
            </w:r>
            <w:sdt>
              <w:sdtPr>
                <w:rPr>
                  <w:rFonts w:asciiTheme="minorHAnsi" w:hAnsiTheme="minorHAnsi"/>
                  <w:sz w:val="22"/>
                  <w:szCs w:val="22"/>
                </w:rPr>
                <w:id w:val="-169639824"/>
                <w:placeholder>
                  <w:docPart w:val="20222B10873A4B0BBE23E5B5634A55B7"/>
                </w:placeholder>
              </w:sdtPr>
              <w:sdtContent>
                <w:r w:rsidR="00D9527B">
                  <w:rPr>
                    <w:rFonts w:asciiTheme="minorHAnsi" w:hAnsiTheme="minorHAnsi"/>
                    <w:sz w:val="22"/>
                    <w:szCs w:val="22"/>
                  </w:rPr>
                  <w:t>Chelsea.georg</w:t>
                </w:r>
                <w:r w:rsidR="00500076">
                  <w:rPr>
                    <w:rFonts w:asciiTheme="minorHAnsi" w:hAnsiTheme="minorHAnsi"/>
                    <w:sz w:val="22"/>
                    <w:szCs w:val="22"/>
                  </w:rPr>
                  <w:t>e</w:t>
                </w:r>
                <w:r w:rsidR="00D9527B">
                  <w:rPr>
                    <w:rFonts w:asciiTheme="minorHAnsi" w:hAnsiTheme="minorHAnsi"/>
                    <w:sz w:val="22"/>
                    <w:szCs w:val="22"/>
                  </w:rPr>
                  <w:t>sen@state.mn.us</w:t>
                </w:r>
              </w:sdtContent>
            </w:sdt>
            <w:r>
              <w:rPr>
                <w:rFonts w:asciiTheme="minorHAnsi" w:hAnsiTheme="minorHAnsi"/>
                <w:sz w:val="22"/>
                <w:szCs w:val="22"/>
              </w:rPr>
              <w:t>)</w:t>
            </w:r>
          </w:p>
        </w:tc>
      </w:tr>
      <w:tr w:rsidR="00FB6EAF" w:rsidRPr="00FB6EAF" w14:paraId="6B63EED6" w14:textId="77777777" w:rsidTr="00FB6EAF">
        <w:trPr>
          <w:trHeight w:hRule="exact" w:val="562"/>
        </w:trPr>
        <w:tc>
          <w:tcPr>
            <w:tcW w:w="3308" w:type="dxa"/>
          </w:tcPr>
          <w:p w14:paraId="7448F7B7" w14:textId="77777777" w:rsidR="00A60E4F" w:rsidRPr="00FB6EAF" w:rsidRDefault="00A60E4F" w:rsidP="00A60E4F">
            <w:pPr>
              <w:rPr>
                <w:b/>
                <w:spacing w:val="-1"/>
              </w:rPr>
            </w:pPr>
            <w:r w:rsidRPr="00FB6EAF">
              <w:rPr>
                <w:b/>
                <w:spacing w:val="-1"/>
              </w:rPr>
              <w:t>Who may respond?</w:t>
            </w:r>
          </w:p>
        </w:tc>
        <w:tc>
          <w:tcPr>
            <w:tcW w:w="6270" w:type="dxa"/>
          </w:tcPr>
          <w:p w14:paraId="2E541986" w14:textId="77777777" w:rsidR="00A60E4F" w:rsidRPr="00FB6EAF" w:rsidRDefault="00A60E4F" w:rsidP="00E95630">
            <w:pPr>
              <w:pStyle w:val="BodyText"/>
              <w:rPr>
                <w:rFonts w:asciiTheme="minorHAnsi" w:hAnsiTheme="minorHAnsi"/>
                <w:sz w:val="22"/>
                <w:szCs w:val="22"/>
              </w:rPr>
            </w:pPr>
            <w:r w:rsidRPr="00FB6EAF">
              <w:rPr>
                <w:rFonts w:asciiTheme="minorHAnsi" w:hAnsiTheme="minorHAnsi"/>
                <w:sz w:val="22"/>
                <w:szCs w:val="22"/>
              </w:rPr>
              <w:t>All interested stakeholders are welcome to respond to this RFI.</w:t>
            </w:r>
            <w:r w:rsidR="00F04F71">
              <w:rPr>
                <w:rFonts w:asciiTheme="minorHAnsi" w:hAnsiTheme="minorHAnsi"/>
                <w:sz w:val="22"/>
                <w:szCs w:val="22"/>
              </w:rPr>
              <w:t xml:space="preserve"> </w:t>
            </w:r>
          </w:p>
        </w:tc>
      </w:tr>
      <w:tr w:rsidR="00FB6EAF" w:rsidRPr="00FB6EAF" w14:paraId="263F7D0D" w14:textId="77777777" w:rsidTr="00FB6EAF">
        <w:trPr>
          <w:trHeight w:hRule="exact" w:val="562"/>
        </w:trPr>
        <w:tc>
          <w:tcPr>
            <w:tcW w:w="3308" w:type="dxa"/>
          </w:tcPr>
          <w:p w14:paraId="73CE7AAE" w14:textId="77777777" w:rsidR="007F5ABF" w:rsidRPr="00FB6EAF" w:rsidRDefault="007F5ABF" w:rsidP="00A60E4F">
            <w:pPr>
              <w:rPr>
                <w:rFonts w:eastAsia="Times New Roman" w:cs="Times New Roman"/>
                <w:szCs w:val="24"/>
              </w:rPr>
            </w:pPr>
            <w:r w:rsidRPr="00FB6EAF">
              <w:rPr>
                <w:b/>
                <w:spacing w:val="-1"/>
              </w:rPr>
              <w:t xml:space="preserve">Submit </w:t>
            </w:r>
            <w:r w:rsidR="00BC17AF" w:rsidRPr="00FB6EAF">
              <w:rPr>
                <w:b/>
                <w:spacing w:val="-1"/>
              </w:rPr>
              <w:t>your RFI response</w:t>
            </w:r>
            <w:r w:rsidRPr="00FB6EAF">
              <w:rPr>
                <w:b/>
                <w:spacing w:val="-1"/>
              </w:rPr>
              <w:t xml:space="preserve"> by</w:t>
            </w:r>
            <w:r w:rsidR="00417BE1" w:rsidRPr="00FB6EAF">
              <w:rPr>
                <w:b/>
                <w:spacing w:val="-1"/>
              </w:rPr>
              <w:t xml:space="preserve"> 4:00PM on</w:t>
            </w:r>
            <w:r w:rsidRPr="00FB6EAF">
              <w:rPr>
                <w:b/>
                <w:spacing w:val="-1"/>
              </w:rPr>
              <w:t>:</w:t>
            </w:r>
          </w:p>
        </w:tc>
        <w:tc>
          <w:tcPr>
            <w:tcW w:w="6270" w:type="dxa"/>
          </w:tcPr>
          <w:p w14:paraId="534557A0" w14:textId="78DE90E4" w:rsidR="007F5ABF" w:rsidRPr="00FB6EAF" w:rsidRDefault="00000000" w:rsidP="00417BE1">
            <w:pPr>
              <w:pStyle w:val="BodyText"/>
              <w:rPr>
                <w:rFonts w:asciiTheme="minorHAnsi" w:hAnsiTheme="minorHAnsi" w:cs="Times New Roman"/>
                <w:sz w:val="22"/>
                <w:szCs w:val="22"/>
              </w:rPr>
            </w:pPr>
            <w:sdt>
              <w:sdtPr>
                <w:rPr>
                  <w:rFonts w:asciiTheme="minorHAnsi" w:hAnsiTheme="minorHAnsi"/>
                  <w:sz w:val="22"/>
                  <w:szCs w:val="22"/>
                </w:rPr>
                <w:id w:val="1251941189"/>
                <w:placeholder>
                  <w:docPart w:val="877FF53BD5FA4EE692EDADE85E6AC44C"/>
                </w:placeholder>
              </w:sdtPr>
              <w:sdtContent>
                <w:r w:rsidR="00F37EEE" w:rsidRPr="00F37EEE">
                  <w:rPr>
                    <w:rStyle w:val="PlaceholderText"/>
                    <w:rFonts w:asciiTheme="minorHAnsi" w:hAnsiTheme="minorHAnsi" w:cstheme="minorHAnsi"/>
                    <w:color w:val="auto"/>
                    <w:sz w:val="22"/>
                    <w:szCs w:val="22"/>
                  </w:rPr>
                  <w:t>February 28, 2025</w:t>
                </w:r>
              </w:sdtContent>
            </w:sdt>
          </w:p>
        </w:tc>
      </w:tr>
      <w:tr w:rsidR="00FB6EAF" w:rsidRPr="00FB6EAF" w14:paraId="19BB449F" w14:textId="77777777" w:rsidTr="00FB6EAF">
        <w:trPr>
          <w:trHeight w:hRule="exact" w:val="1326"/>
        </w:trPr>
        <w:tc>
          <w:tcPr>
            <w:tcW w:w="3308" w:type="dxa"/>
          </w:tcPr>
          <w:p w14:paraId="6CAD3316" w14:textId="77777777" w:rsidR="007F5ABF" w:rsidRPr="00FB6EAF" w:rsidRDefault="007F5ABF" w:rsidP="00A60E4F">
            <w:pPr>
              <w:rPr>
                <w:b/>
                <w:spacing w:val="-1"/>
              </w:rPr>
            </w:pPr>
            <w:r w:rsidRPr="00FB6EAF">
              <w:rPr>
                <w:b/>
                <w:spacing w:val="-1"/>
              </w:rPr>
              <w:t>Format:</w:t>
            </w:r>
          </w:p>
        </w:tc>
        <w:tc>
          <w:tcPr>
            <w:tcW w:w="6270" w:type="dxa"/>
          </w:tcPr>
          <w:p w14:paraId="4B8DCB40" w14:textId="5F1FED39" w:rsidR="007F5ABF" w:rsidRPr="00FB6EAF" w:rsidRDefault="007F5ABF" w:rsidP="00417BE1">
            <w:pPr>
              <w:pStyle w:val="BodyText"/>
              <w:rPr>
                <w:rFonts w:asciiTheme="minorHAnsi" w:hAnsiTheme="minorHAnsi"/>
                <w:sz w:val="22"/>
                <w:szCs w:val="22"/>
              </w:rPr>
            </w:pPr>
            <w:r w:rsidRPr="00FB6EAF">
              <w:rPr>
                <w:rFonts w:asciiTheme="minorHAnsi" w:hAnsiTheme="minorHAnsi"/>
                <w:sz w:val="22"/>
                <w:szCs w:val="22"/>
              </w:rPr>
              <w:t xml:space="preserve">Submit an electronic copy of your </w:t>
            </w:r>
            <w:r w:rsidR="00BC17AF" w:rsidRPr="00FB6EAF">
              <w:rPr>
                <w:rFonts w:asciiTheme="minorHAnsi" w:hAnsiTheme="minorHAnsi"/>
                <w:sz w:val="22"/>
                <w:szCs w:val="22"/>
              </w:rPr>
              <w:t xml:space="preserve">RFI </w:t>
            </w:r>
            <w:r w:rsidRPr="00FB6EAF">
              <w:rPr>
                <w:rFonts w:asciiTheme="minorHAnsi" w:hAnsiTheme="minorHAnsi"/>
                <w:sz w:val="22"/>
                <w:szCs w:val="22"/>
              </w:rPr>
              <w:t xml:space="preserve">response to </w:t>
            </w:r>
            <w:r w:rsidR="008C3D68">
              <w:rPr>
                <w:rFonts w:asciiTheme="minorHAnsi" w:hAnsiTheme="minorHAnsi"/>
                <w:sz w:val="22"/>
                <w:szCs w:val="22"/>
              </w:rPr>
              <w:t>Chelsea Georg</w:t>
            </w:r>
            <w:r w:rsidR="00500076">
              <w:rPr>
                <w:rFonts w:asciiTheme="minorHAnsi" w:hAnsiTheme="minorHAnsi"/>
                <w:sz w:val="22"/>
                <w:szCs w:val="22"/>
              </w:rPr>
              <w:t>e</w:t>
            </w:r>
            <w:r w:rsidR="008C3D68">
              <w:rPr>
                <w:rFonts w:asciiTheme="minorHAnsi" w:hAnsiTheme="minorHAnsi"/>
                <w:sz w:val="22"/>
                <w:szCs w:val="22"/>
              </w:rPr>
              <w:t>sen (</w:t>
            </w:r>
            <w:sdt>
              <w:sdtPr>
                <w:rPr>
                  <w:rFonts w:asciiTheme="minorHAnsi" w:hAnsiTheme="minorHAnsi"/>
                  <w:sz w:val="22"/>
                  <w:szCs w:val="22"/>
                </w:rPr>
                <w:id w:val="-1670642"/>
                <w:placeholder>
                  <w:docPart w:val="3165A00A5BCC4BAEBE0B299A8172C567"/>
                </w:placeholder>
                <w:text/>
              </w:sdtPr>
              <w:sdtContent>
                <w:r w:rsidR="00D9527B">
                  <w:rPr>
                    <w:rFonts w:asciiTheme="minorHAnsi" w:hAnsiTheme="minorHAnsi"/>
                    <w:sz w:val="22"/>
                    <w:szCs w:val="22"/>
                  </w:rPr>
                  <w:t>Chelsea.georgesen@state.mn.us</w:t>
                </w:r>
              </w:sdtContent>
            </w:sdt>
            <w:r w:rsidR="008C3D68">
              <w:rPr>
                <w:rFonts w:asciiTheme="minorHAnsi" w:hAnsiTheme="minorHAnsi"/>
                <w:sz w:val="22"/>
                <w:szCs w:val="22"/>
              </w:rPr>
              <w:t>)</w:t>
            </w:r>
            <w:r w:rsidR="00A07249" w:rsidRPr="00FB6EAF">
              <w:rPr>
                <w:rFonts w:asciiTheme="minorHAnsi" w:hAnsiTheme="minorHAnsi"/>
                <w:sz w:val="22"/>
                <w:szCs w:val="22"/>
              </w:rPr>
              <w:t xml:space="preserve">. Responses must be no longer than </w:t>
            </w:r>
            <w:sdt>
              <w:sdtPr>
                <w:rPr>
                  <w:rFonts w:asciiTheme="minorHAnsi" w:hAnsiTheme="minorHAnsi"/>
                  <w:sz w:val="22"/>
                  <w:szCs w:val="22"/>
                </w:rPr>
                <w:id w:val="-1501965991"/>
                <w:placeholder>
                  <w:docPart w:val="768A634D572846A58F30AFA929733F53"/>
                </w:placeholder>
              </w:sdtPr>
              <w:sdtContent>
                <w:r w:rsidR="003555BC">
                  <w:rPr>
                    <w:rFonts w:asciiTheme="minorHAnsi" w:hAnsiTheme="minorHAnsi"/>
                    <w:sz w:val="22"/>
                    <w:szCs w:val="22"/>
                  </w:rPr>
                  <w:t>25</w:t>
                </w:r>
              </w:sdtContent>
            </w:sdt>
            <w:r w:rsidR="00A07249" w:rsidRPr="00FB6EAF">
              <w:rPr>
                <w:rFonts w:asciiTheme="minorHAnsi" w:hAnsiTheme="minorHAnsi"/>
                <w:sz w:val="22"/>
                <w:szCs w:val="22"/>
              </w:rPr>
              <w:t xml:space="preserve"> pages</w:t>
            </w:r>
            <w:r w:rsidR="001209D5">
              <w:rPr>
                <w:rFonts w:asciiTheme="minorHAnsi" w:hAnsiTheme="minorHAnsi"/>
                <w:sz w:val="22"/>
                <w:szCs w:val="22"/>
              </w:rPr>
              <w:t xml:space="preserve"> including</w:t>
            </w:r>
            <w:r w:rsidR="006D41F6">
              <w:rPr>
                <w:rFonts w:asciiTheme="minorHAnsi" w:hAnsiTheme="minorHAnsi"/>
                <w:sz w:val="22"/>
                <w:szCs w:val="22"/>
              </w:rPr>
              <w:t>, if applicable, a cover letter and appendices</w:t>
            </w:r>
            <w:r w:rsidR="00A07249" w:rsidRPr="00FB6EAF">
              <w:rPr>
                <w:rFonts w:asciiTheme="minorHAnsi" w:hAnsiTheme="minorHAnsi"/>
                <w:sz w:val="22"/>
                <w:szCs w:val="22"/>
              </w:rPr>
              <w:t xml:space="preserve">. </w:t>
            </w:r>
          </w:p>
        </w:tc>
      </w:tr>
      <w:tr w:rsidR="00FB6EAF" w:rsidRPr="00FB6EAF" w14:paraId="5309FB9B" w14:textId="77777777" w:rsidTr="00FB6EAF">
        <w:trPr>
          <w:trHeight w:hRule="exact" w:val="562"/>
        </w:trPr>
        <w:tc>
          <w:tcPr>
            <w:tcW w:w="3308" w:type="dxa"/>
          </w:tcPr>
          <w:p w14:paraId="40445098" w14:textId="77777777" w:rsidR="007F5ABF" w:rsidRPr="00FB6EAF" w:rsidRDefault="007F5ABF" w:rsidP="00A60E4F">
            <w:pPr>
              <w:rPr>
                <w:rStyle w:val="SubtleEmphasis"/>
                <w:color w:val="auto"/>
              </w:rPr>
            </w:pPr>
            <w:r w:rsidRPr="00FB6EAF">
              <w:rPr>
                <w:b/>
                <w:spacing w:val="-1"/>
              </w:rPr>
              <w:t>Other instructions:</w:t>
            </w:r>
          </w:p>
        </w:tc>
        <w:sdt>
          <w:sdtPr>
            <w:rPr>
              <w:rFonts w:asciiTheme="minorHAnsi" w:hAnsiTheme="minorHAnsi"/>
              <w:sz w:val="22"/>
              <w:szCs w:val="22"/>
            </w:rPr>
            <w:id w:val="746005163"/>
            <w:placeholder>
              <w:docPart w:val="6A3ABFA784C74CFCA1A3F254B61AC8C0"/>
            </w:placeholder>
            <w:text/>
          </w:sdtPr>
          <w:sdtContent>
            <w:tc>
              <w:tcPr>
                <w:tcW w:w="6270" w:type="dxa"/>
              </w:tcPr>
              <w:p w14:paraId="17D49FFA" w14:textId="77777777" w:rsidR="007F5ABF" w:rsidRPr="00FB6EAF" w:rsidRDefault="00F00D38" w:rsidP="00417BE1">
                <w:pPr>
                  <w:pStyle w:val="BodyText"/>
                  <w:rPr>
                    <w:rFonts w:asciiTheme="minorHAnsi" w:hAnsiTheme="minorHAnsi"/>
                    <w:sz w:val="22"/>
                    <w:szCs w:val="22"/>
                  </w:rPr>
                </w:pPr>
                <w:r w:rsidRPr="00FB6EAF">
                  <w:rPr>
                    <w:rFonts w:asciiTheme="minorHAnsi" w:hAnsiTheme="minorHAnsi"/>
                    <w:sz w:val="22"/>
                    <w:szCs w:val="22"/>
                  </w:rPr>
                  <w:t>None</w:t>
                </w:r>
              </w:p>
            </w:tc>
          </w:sdtContent>
        </w:sdt>
      </w:tr>
    </w:tbl>
    <w:p w14:paraId="41065595" w14:textId="77777777" w:rsidR="007F5ABF" w:rsidRPr="00FB6EAF" w:rsidRDefault="007F5ABF"/>
    <w:p w14:paraId="2B0DFAAA" w14:textId="77777777" w:rsidR="007F5ABF" w:rsidRPr="00FB6EAF" w:rsidRDefault="007F5ABF"/>
    <w:p w14:paraId="525614D0" w14:textId="77777777" w:rsidR="00BC17AF" w:rsidRPr="00FB6EAF" w:rsidRDefault="00BC17AF">
      <w:r w:rsidRPr="00FB6EAF">
        <w:br w:type="page"/>
      </w:r>
    </w:p>
    <w:p w14:paraId="4B694D39" w14:textId="77777777" w:rsidR="00A60E4F" w:rsidRPr="00FB6EAF" w:rsidRDefault="007F5ABF" w:rsidP="00557965">
      <w:pPr>
        <w:pStyle w:val="Heading1"/>
        <w:numPr>
          <w:ilvl w:val="0"/>
          <w:numId w:val="4"/>
        </w:numPr>
        <w:rPr>
          <w:color w:val="auto"/>
        </w:rPr>
      </w:pPr>
      <w:bookmarkStart w:id="1" w:name="_Toc4740457"/>
      <w:r w:rsidRPr="00FB6EAF">
        <w:rPr>
          <w:color w:val="auto"/>
        </w:rPr>
        <w:lastRenderedPageBreak/>
        <w:t>Objective of RFI</w:t>
      </w:r>
      <w:r w:rsidR="00BC17AF" w:rsidRPr="00FB6EAF">
        <w:rPr>
          <w:color w:val="auto"/>
        </w:rPr>
        <w:t>:</w:t>
      </w:r>
      <w:bookmarkEnd w:id="1"/>
      <w:r w:rsidR="00BC17AF" w:rsidRPr="00FB6EAF">
        <w:rPr>
          <w:color w:val="auto"/>
        </w:rPr>
        <w:t xml:space="preserve"> </w:t>
      </w:r>
    </w:p>
    <w:p w14:paraId="21C45F7F" w14:textId="75AE5836" w:rsidR="009613A4" w:rsidRPr="00FB6EAF" w:rsidRDefault="009613A4">
      <w:r w:rsidRPr="00FB6EAF">
        <w:t>The Minnesota Department of Human Services</w:t>
      </w:r>
      <w:r w:rsidR="009C364B">
        <w:t xml:space="preserve"> (DHS)</w:t>
      </w:r>
      <w:r w:rsidR="009C490B" w:rsidRPr="00FB6EAF">
        <w:t>,</w:t>
      </w:r>
      <w:r w:rsidR="00D22387" w:rsidRPr="00FB6EAF">
        <w:t xml:space="preserve"> </w:t>
      </w:r>
      <w:sdt>
        <w:sdtPr>
          <w:id w:val="-1119766157"/>
          <w:placeholder>
            <w:docPart w:val="9E982B95D61145079A6A79DB4F53FE66"/>
          </w:placeholder>
        </w:sdtPr>
        <w:sdtContent>
          <w:r w:rsidR="00F04F71">
            <w:t xml:space="preserve">Managed Care Contracting and Rates and Aging and Adult Services </w:t>
          </w:r>
          <w:r w:rsidR="0001171C" w:rsidRPr="00FB6EAF">
            <w:t>Division</w:t>
          </w:r>
        </w:sdtContent>
      </w:sdt>
      <w:r w:rsidR="00A07249" w:rsidRPr="00FB6EAF">
        <w:t xml:space="preserve"> </w:t>
      </w:r>
      <w:r w:rsidRPr="00FB6EAF">
        <w:t xml:space="preserve">seek to identify and obtain information </w:t>
      </w:r>
      <w:r w:rsidR="009C364B">
        <w:t xml:space="preserve">about the development, design, planning and competitive contracting for </w:t>
      </w:r>
      <w:r w:rsidR="008C3D68">
        <w:t xml:space="preserve">the </w:t>
      </w:r>
      <w:r w:rsidRPr="00FB6EAF">
        <w:t xml:space="preserve"> </w:t>
      </w:r>
      <w:sdt>
        <w:sdtPr>
          <w:id w:val="1175539649"/>
          <w:placeholder>
            <w:docPart w:val="22388BE2E3234E0793820259486594B3"/>
          </w:placeholder>
        </w:sdtPr>
        <w:sdtContent>
          <w:r w:rsidR="00F04F71">
            <w:t xml:space="preserve">Program </w:t>
          </w:r>
          <w:r w:rsidR="00FE425A">
            <w:t>of</w:t>
          </w:r>
          <w:r w:rsidR="00F04F71">
            <w:t xml:space="preserve"> All-</w:t>
          </w:r>
          <w:r w:rsidR="00500076">
            <w:t>Inclusive</w:t>
          </w:r>
          <w:r w:rsidR="00F04F71">
            <w:t xml:space="preserve"> Care for the Elderly (PACE)</w:t>
          </w:r>
        </w:sdtContent>
      </w:sdt>
      <w:r w:rsidRPr="00FB6EAF">
        <w:t>.</w:t>
      </w:r>
      <w:r w:rsidR="00A07249" w:rsidRPr="00FB6EAF">
        <w:t xml:space="preserve"> THIS IS NOT A REQUEST FOR PROPOSAL (RFP).</w:t>
      </w:r>
      <w:r w:rsidR="00812FB0" w:rsidRPr="00FB6EAF">
        <w:t xml:space="preserve"> DHS may</w:t>
      </w:r>
      <w:r w:rsidR="006240BA" w:rsidRPr="00FB6EAF">
        <w:t xml:space="preserve"> or may not</w:t>
      </w:r>
      <w:r w:rsidR="00812FB0" w:rsidRPr="00FB6EAF">
        <w:t xml:space="preserve"> issue an RFP in the future that relates to this RFI.</w:t>
      </w:r>
    </w:p>
    <w:p w14:paraId="0590522C" w14:textId="77777777" w:rsidR="00A60E4F" w:rsidRPr="00FB6EAF" w:rsidRDefault="00A60E4F" w:rsidP="00557965">
      <w:pPr>
        <w:pStyle w:val="Heading1"/>
        <w:numPr>
          <w:ilvl w:val="0"/>
          <w:numId w:val="4"/>
        </w:numPr>
        <w:rPr>
          <w:color w:val="auto"/>
        </w:rPr>
      </w:pPr>
      <w:bookmarkStart w:id="2" w:name="_Toc4740458"/>
      <w:r w:rsidRPr="00FB6EAF">
        <w:rPr>
          <w:color w:val="auto"/>
        </w:rPr>
        <w:t>Background and Overview of i</w:t>
      </w:r>
      <w:r w:rsidR="007F5ABF" w:rsidRPr="00FB6EAF">
        <w:rPr>
          <w:color w:val="auto"/>
        </w:rPr>
        <w:t>ssue</w:t>
      </w:r>
      <w:r w:rsidR="00BC17AF" w:rsidRPr="00FB6EAF">
        <w:rPr>
          <w:color w:val="auto"/>
        </w:rPr>
        <w:t>:</w:t>
      </w:r>
      <w:bookmarkEnd w:id="2"/>
    </w:p>
    <w:p w14:paraId="0CAD1CF5" w14:textId="5346DC5F" w:rsidR="00CD73E3" w:rsidRPr="002A39A1" w:rsidRDefault="009C364B" w:rsidP="006D4FE2">
      <w:bookmarkStart w:id="3" w:name="_Toc4740459"/>
      <w:r>
        <w:rPr>
          <w:szCs w:val="20"/>
        </w:rPr>
        <w:t>The</w:t>
      </w:r>
      <w:r w:rsidR="00CD73E3" w:rsidRPr="006D4FE2">
        <w:rPr>
          <w:szCs w:val="20"/>
        </w:rPr>
        <w:t xml:space="preserve"> Program of All-Inclusive Care for the Elderly (PACE) </w:t>
      </w:r>
      <w:r>
        <w:rPr>
          <w:szCs w:val="20"/>
        </w:rPr>
        <w:t>is a Medicare</w:t>
      </w:r>
      <w:r w:rsidR="002A39A1">
        <w:rPr>
          <w:szCs w:val="20"/>
        </w:rPr>
        <w:t xml:space="preserve"> and Medicaid</w:t>
      </w:r>
      <w:r>
        <w:rPr>
          <w:szCs w:val="20"/>
        </w:rPr>
        <w:t xml:space="preserve"> program that </w:t>
      </w:r>
      <w:r w:rsidR="00CD73E3" w:rsidRPr="006D4FE2">
        <w:rPr>
          <w:szCs w:val="20"/>
        </w:rPr>
        <w:t xml:space="preserve">provides comprehensive medical and social services to </w:t>
      </w:r>
      <w:r>
        <w:rPr>
          <w:szCs w:val="20"/>
        </w:rPr>
        <w:t>eligible people age</w:t>
      </w:r>
      <w:r w:rsidR="008C3D68">
        <w:rPr>
          <w:szCs w:val="20"/>
        </w:rPr>
        <w:t>s</w:t>
      </w:r>
      <w:r>
        <w:rPr>
          <w:szCs w:val="20"/>
        </w:rPr>
        <w:t xml:space="preserve"> 55+</w:t>
      </w:r>
      <w:r w:rsidR="008C3D68">
        <w:rPr>
          <w:szCs w:val="20"/>
        </w:rPr>
        <w:t>,</w:t>
      </w:r>
      <w:r>
        <w:rPr>
          <w:szCs w:val="20"/>
        </w:rPr>
        <w:t xml:space="preserve"> who require nursing home level care but would like to remain in the community. </w:t>
      </w:r>
      <w:r w:rsidR="002A39A1">
        <w:t xml:space="preserve">Congress first authorized a national PACE demonstration in 1986. In 1997, Congress authorized Medicare to pay for PACE services and added PACE as an optional Medicaid state plan benefit, giving joint administration and oversight of the program to CMS and states. </w:t>
      </w:r>
      <w:r w:rsidR="002A39A1" w:rsidRPr="006D4FE2">
        <w:rPr>
          <w:szCs w:val="20"/>
        </w:rPr>
        <w:t xml:space="preserve">PACE operates under a collaborative three-way relationship involving the Centers for Medicare &amp; Medicaid Services (CMS), individual states, and PACE organizations. </w:t>
      </w:r>
      <w:r w:rsidR="002A39A1">
        <w:t xml:space="preserve">PACE organizations provide all Medicare-covered services and all Medicaid-covered services included in the state’s Medicaid plan at an adult day health center, as well as other services and supports deemed necessary by the PACE organization’s interdisciplinary team. For </w:t>
      </w:r>
      <w:r w:rsidR="00CD73E3" w:rsidRPr="006D4FE2">
        <w:rPr>
          <w:szCs w:val="20"/>
        </w:rPr>
        <w:t>most participants, th</w:t>
      </w:r>
      <w:r w:rsidR="002A39A1">
        <w:rPr>
          <w:szCs w:val="20"/>
        </w:rPr>
        <w:t>is</w:t>
      </w:r>
      <w:r w:rsidR="00CD73E3" w:rsidRPr="006D4FE2">
        <w:rPr>
          <w:szCs w:val="20"/>
        </w:rPr>
        <w:t xml:space="preserve"> comprehensive service package enables them to remain in the community rather than receive care in a nursing home. </w:t>
      </w:r>
      <w:r w:rsidRPr="006D4FE2">
        <w:rPr>
          <w:szCs w:val="20"/>
        </w:rPr>
        <w:t>Financing for the program is capped</w:t>
      </w:r>
      <w:r>
        <w:rPr>
          <w:szCs w:val="20"/>
        </w:rPr>
        <w:t xml:space="preserve"> using a capitated model</w:t>
      </w:r>
      <w:r w:rsidRPr="006D4FE2">
        <w:rPr>
          <w:szCs w:val="20"/>
        </w:rPr>
        <w:t xml:space="preserve">, which allows providers to deliver all services participants need rather than only those reimbursable under Medicare and Medicaid fee-for-service plans. </w:t>
      </w:r>
    </w:p>
    <w:p w14:paraId="50642B2E" w14:textId="4F9D4604" w:rsidR="006D4FE2" w:rsidRDefault="00CD73E3" w:rsidP="006D4FE2">
      <w:pPr>
        <w:rPr>
          <w:szCs w:val="20"/>
        </w:rPr>
      </w:pPr>
      <w:r w:rsidRPr="006D4FE2">
        <w:rPr>
          <w:szCs w:val="20"/>
        </w:rPr>
        <w:t xml:space="preserve">In 2005, the </w:t>
      </w:r>
      <w:r>
        <w:rPr>
          <w:szCs w:val="20"/>
        </w:rPr>
        <w:t xml:space="preserve">Minnesota </w:t>
      </w:r>
      <w:r w:rsidRPr="006D4FE2">
        <w:rPr>
          <w:szCs w:val="20"/>
        </w:rPr>
        <w:t xml:space="preserve">legislature authorized DHS to approve and implement a PACE program in Minnesota. </w:t>
      </w:r>
      <w:r w:rsidR="006D4FE2" w:rsidRPr="006D4FE2">
        <w:rPr>
          <w:szCs w:val="20"/>
        </w:rPr>
        <w:t>After internal assessment and engagement with potential providers, an RFP was released in March 2011 to invite potential PACE entities to apply to participate in the program. DHS received no bidders for the RFP and PACE was not implemented in Minnesota. In recent years</w:t>
      </w:r>
      <w:r w:rsidR="009C364B">
        <w:rPr>
          <w:szCs w:val="20"/>
        </w:rPr>
        <w:t xml:space="preserve"> </w:t>
      </w:r>
      <w:r w:rsidR="006D4FE2" w:rsidRPr="006D4FE2">
        <w:rPr>
          <w:szCs w:val="20"/>
        </w:rPr>
        <w:t xml:space="preserve">providers of services for older adults have been interested in implementing PACE in Minnesota and worked to advance </w:t>
      </w:r>
      <w:r w:rsidR="006D4FE2">
        <w:rPr>
          <w:szCs w:val="20"/>
        </w:rPr>
        <w:t>new</w:t>
      </w:r>
      <w:r w:rsidR="006D4FE2" w:rsidRPr="006D4FE2">
        <w:rPr>
          <w:szCs w:val="20"/>
        </w:rPr>
        <w:t xml:space="preserve"> legislation passed in 2023 requiring an </w:t>
      </w:r>
      <w:r w:rsidR="006D4FE2">
        <w:rPr>
          <w:szCs w:val="20"/>
        </w:rPr>
        <w:t xml:space="preserve">actuarial and </w:t>
      </w:r>
      <w:r w:rsidR="006D4FE2" w:rsidRPr="006D4FE2">
        <w:rPr>
          <w:szCs w:val="20"/>
        </w:rPr>
        <w:t xml:space="preserve">implementation analysis. DHS contracted with </w:t>
      </w:r>
      <w:r w:rsidR="006D4FE2">
        <w:rPr>
          <w:szCs w:val="20"/>
        </w:rPr>
        <w:t xml:space="preserve">Milliman for the </w:t>
      </w:r>
      <w:hyperlink r:id="rId21" w:history="1">
        <w:r w:rsidR="006D4FE2" w:rsidRPr="001B1F6E">
          <w:rPr>
            <w:rStyle w:val="Hyperlink"/>
            <w:szCs w:val="20"/>
          </w:rPr>
          <w:t>actuarial analysis</w:t>
        </w:r>
      </w:hyperlink>
      <w:r w:rsidR="006D4FE2">
        <w:rPr>
          <w:szCs w:val="20"/>
        </w:rPr>
        <w:t xml:space="preserve"> and B</w:t>
      </w:r>
      <w:r w:rsidR="0045260F">
        <w:rPr>
          <w:szCs w:val="20"/>
        </w:rPr>
        <w:t>e</w:t>
      </w:r>
      <w:r w:rsidR="006D4FE2">
        <w:rPr>
          <w:szCs w:val="20"/>
        </w:rPr>
        <w:t>rr</w:t>
      </w:r>
      <w:r w:rsidR="006D4FE2" w:rsidRPr="006D4FE2">
        <w:rPr>
          <w:szCs w:val="20"/>
        </w:rPr>
        <w:t>yDunn</w:t>
      </w:r>
      <w:r w:rsidR="006D4FE2">
        <w:rPr>
          <w:szCs w:val="20"/>
        </w:rPr>
        <w:t xml:space="preserve"> for the implementation analysis.</w:t>
      </w:r>
      <w:r w:rsidR="009C364B">
        <w:rPr>
          <w:szCs w:val="20"/>
        </w:rPr>
        <w:t xml:space="preserve"> DHS is now interested in learning more about </w:t>
      </w:r>
      <w:r w:rsidR="008F02B2">
        <w:rPr>
          <w:szCs w:val="20"/>
        </w:rPr>
        <w:t xml:space="preserve">how to operationalize PACE in Minnesota through this RFI in order to inform additional legislation and </w:t>
      </w:r>
      <w:r w:rsidR="00DD5B14">
        <w:rPr>
          <w:szCs w:val="20"/>
        </w:rPr>
        <w:t xml:space="preserve">publish </w:t>
      </w:r>
      <w:r w:rsidR="008F02B2">
        <w:rPr>
          <w:szCs w:val="20"/>
        </w:rPr>
        <w:t>a potential RFP.</w:t>
      </w:r>
      <w:r w:rsidR="0045260F">
        <w:rPr>
          <w:szCs w:val="20"/>
        </w:rPr>
        <w:t xml:space="preserve"> If, in a future legislative session, the Minnesota legislature provides authorization and administrative resources to DHS to implement PACE, DHS will use information gathered through this RFI to inform development efforts.</w:t>
      </w:r>
    </w:p>
    <w:p w14:paraId="09819DE5" w14:textId="77777777" w:rsidR="00A60E4F" w:rsidRPr="00FB6EAF" w:rsidRDefault="00BC17AF" w:rsidP="00CE0F7D">
      <w:pPr>
        <w:pStyle w:val="Heading1"/>
        <w:numPr>
          <w:ilvl w:val="0"/>
          <w:numId w:val="4"/>
        </w:numPr>
        <w:rPr>
          <w:color w:val="auto"/>
        </w:rPr>
      </w:pPr>
      <w:r w:rsidRPr="00FB6EAF">
        <w:rPr>
          <w:color w:val="auto"/>
        </w:rPr>
        <w:t>Information Requested:</w:t>
      </w:r>
      <w:bookmarkEnd w:id="3"/>
      <w:r w:rsidRPr="00FB6EAF">
        <w:rPr>
          <w:color w:val="auto"/>
        </w:rPr>
        <w:t xml:space="preserve"> </w:t>
      </w:r>
    </w:p>
    <w:p w14:paraId="4C931037" w14:textId="77777777" w:rsidR="00BC17AF" w:rsidRPr="00FB6EAF" w:rsidRDefault="00BC17AF" w:rsidP="00BC17AF">
      <w:pPr>
        <w:rPr>
          <w:b/>
        </w:rPr>
      </w:pPr>
      <w:r w:rsidRPr="00FB6EAF">
        <w:t>In your response, p</w:t>
      </w:r>
      <w:r w:rsidR="00BD6360" w:rsidRPr="00FB6EAF">
        <w:t xml:space="preserve">lease provide answers to one or </w:t>
      </w:r>
      <w:r w:rsidRPr="00FB6EAF">
        <w:t>more</w:t>
      </w:r>
      <w:r w:rsidR="004F2F32" w:rsidRPr="00FB6EAF">
        <w:t>, or all,</w:t>
      </w:r>
      <w:r w:rsidRPr="00FB6EAF">
        <w:t xml:space="preserve"> of the questions </w:t>
      </w:r>
      <w:r w:rsidR="00812FB0" w:rsidRPr="00FB6EAF">
        <w:t xml:space="preserve">listed </w:t>
      </w:r>
      <w:r w:rsidRPr="00FB6EAF">
        <w:t xml:space="preserve">below. </w:t>
      </w:r>
      <w:r w:rsidR="009613A4" w:rsidRPr="00FB6EAF">
        <w:t xml:space="preserve">You may also provide additional information that you think will be helpful to DHS for </w:t>
      </w:r>
      <w:r w:rsidR="00BD6360" w:rsidRPr="00FB6EAF">
        <w:t>program development, design, planning, and RFP design</w:t>
      </w:r>
      <w:r w:rsidR="009613A4" w:rsidRPr="00FB6EAF">
        <w:t xml:space="preserve">. </w:t>
      </w:r>
      <w:r w:rsidRPr="00FB6EAF">
        <w:t xml:space="preserve">To the extent possible, responses to the questions below should incorporate research evidence </w:t>
      </w:r>
      <w:r w:rsidR="009613A4" w:rsidRPr="00FB6EAF">
        <w:t>and/</w:t>
      </w:r>
      <w:r w:rsidRPr="00FB6EAF">
        <w:t xml:space="preserve">or specific examples. </w:t>
      </w:r>
    </w:p>
    <w:sdt>
      <w:sdtPr>
        <w:id w:val="-1643343547"/>
        <w:placeholder>
          <w:docPart w:val="889B60EA9F18409A917A00CE25CD71CA"/>
        </w:placeholder>
      </w:sdtPr>
      <w:sdtContent>
        <w:p w14:paraId="40E1E665" w14:textId="2AD36B11" w:rsidR="003B1865" w:rsidRDefault="003B1865" w:rsidP="00283AA1">
          <w:pPr>
            <w:pStyle w:val="ListParagraph"/>
            <w:numPr>
              <w:ilvl w:val="0"/>
              <w:numId w:val="2"/>
            </w:numPr>
          </w:pPr>
          <w:r>
            <w:t>For</w:t>
          </w:r>
          <w:r w:rsidR="0045260F">
            <w:t xml:space="preserve"> providers</w:t>
          </w:r>
          <w:r>
            <w:t xml:space="preserve"> interested </w:t>
          </w:r>
          <w:r w:rsidR="0045260F">
            <w:t>in developing a PACE program</w:t>
          </w:r>
          <w:r>
            <w:t>, please describe your organization, including the following:</w:t>
          </w:r>
        </w:p>
        <w:p w14:paraId="779E7518" w14:textId="606C89D9" w:rsidR="00637FF3" w:rsidRDefault="00637FF3" w:rsidP="003B1865">
          <w:pPr>
            <w:pStyle w:val="ListParagraph"/>
            <w:numPr>
              <w:ilvl w:val="1"/>
              <w:numId w:val="2"/>
            </w:numPr>
          </w:pPr>
          <w:r>
            <w:t>Name of your organization</w:t>
          </w:r>
        </w:p>
        <w:p w14:paraId="3550976B" w14:textId="37EC1997" w:rsidR="003B1865" w:rsidRDefault="003B1865" w:rsidP="003B1865">
          <w:pPr>
            <w:pStyle w:val="ListParagraph"/>
            <w:numPr>
              <w:ilvl w:val="1"/>
              <w:numId w:val="2"/>
            </w:numPr>
          </w:pPr>
          <w:r>
            <w:t xml:space="preserve">What is your organization’s mission, vision and values? </w:t>
          </w:r>
        </w:p>
        <w:p w14:paraId="6FCDBED5" w14:textId="19B6B4AA" w:rsidR="00283AA1" w:rsidRDefault="00B91488" w:rsidP="003B1865">
          <w:pPr>
            <w:pStyle w:val="ListParagraph"/>
            <w:numPr>
              <w:ilvl w:val="1"/>
              <w:numId w:val="2"/>
            </w:numPr>
          </w:pPr>
          <w:r>
            <w:lastRenderedPageBreak/>
            <w:t xml:space="preserve">Which license(s) do </w:t>
          </w:r>
          <w:r w:rsidR="003B1865">
            <w:t>you</w:t>
          </w:r>
          <w:r>
            <w:t xml:space="preserve"> currently have</w:t>
          </w:r>
          <w:r w:rsidR="004E1B37">
            <w:t xml:space="preserve"> in Minnesota</w:t>
          </w:r>
          <w:r>
            <w:t xml:space="preserve">, or plan to have in order to deliver PACE? What ability do </w:t>
          </w:r>
          <w:r w:rsidR="003B1865">
            <w:t xml:space="preserve">you </w:t>
          </w:r>
          <w:r>
            <w:t xml:space="preserve">have </w:t>
          </w:r>
          <w:r w:rsidR="003B1865">
            <w:t>to meet any additional</w:t>
          </w:r>
          <w:r>
            <w:t xml:space="preserve"> state-specific licensure requirements?</w:t>
          </w:r>
        </w:p>
        <w:p w14:paraId="431EDED9" w14:textId="0E57C851" w:rsidR="003B1865" w:rsidRDefault="003B1865" w:rsidP="003B1865">
          <w:pPr>
            <w:pStyle w:val="ListParagraph"/>
            <w:numPr>
              <w:ilvl w:val="1"/>
              <w:numId w:val="2"/>
            </w:numPr>
          </w:pPr>
          <w:r>
            <w:t>Where are you located and which service area</w:t>
          </w:r>
          <w:r w:rsidR="00DD5B14">
            <w:t>(</w:t>
          </w:r>
          <w:r>
            <w:t>s</w:t>
          </w:r>
          <w:r w:rsidR="00DD5B14">
            <w:t>)</w:t>
          </w:r>
          <w:r>
            <w:t xml:space="preserve"> do you serve</w:t>
          </w:r>
          <w:r w:rsidR="00404D30">
            <w:t>, either within Minnesota or in other states</w:t>
          </w:r>
          <w:r>
            <w:t xml:space="preserve">? </w:t>
          </w:r>
        </w:p>
        <w:p w14:paraId="2D2FA7D2" w14:textId="60811D79" w:rsidR="00500B55" w:rsidRDefault="00500B55" w:rsidP="003B1865">
          <w:pPr>
            <w:pStyle w:val="ListParagraph"/>
            <w:numPr>
              <w:ilvl w:val="1"/>
              <w:numId w:val="2"/>
            </w:numPr>
          </w:pPr>
          <w:r>
            <w:t>How many individuals do you anticipate serving annually</w:t>
          </w:r>
          <w:r w:rsidR="0045260F">
            <w:t xml:space="preserve"> through a PACE program</w:t>
          </w:r>
          <w:r w:rsidR="00E37D58">
            <w:t xml:space="preserve"> in </w:t>
          </w:r>
          <w:r w:rsidR="00500076">
            <w:t>Minnesota</w:t>
          </w:r>
          <w:r>
            <w:t>?</w:t>
          </w:r>
        </w:p>
        <w:p w14:paraId="12581336" w14:textId="70528D75" w:rsidR="003B1865" w:rsidRDefault="00E37D58" w:rsidP="003B1865">
          <w:pPr>
            <w:pStyle w:val="ListParagraph"/>
            <w:numPr>
              <w:ilvl w:val="1"/>
              <w:numId w:val="2"/>
            </w:numPr>
          </w:pPr>
          <w:r>
            <w:t>Describe your</w:t>
          </w:r>
          <w:r w:rsidR="006950DC">
            <w:t xml:space="preserve"> experience in providing long term services and supports to specific populations</w:t>
          </w:r>
          <w:r w:rsidR="00DD5B14">
            <w:t>,</w:t>
          </w:r>
          <w:r w:rsidR="006950DC">
            <w:t xml:space="preserve"> such as </w:t>
          </w:r>
          <w:r w:rsidR="00200F05">
            <w:t>people with complex or chronic conditions, cultural</w:t>
          </w:r>
          <w:r w:rsidR="007411D2">
            <w:t xml:space="preserve"> groups or geographies. </w:t>
          </w:r>
        </w:p>
        <w:p w14:paraId="57E5B311" w14:textId="1A832026" w:rsidR="003B1865" w:rsidRDefault="003B1865" w:rsidP="003B1865">
          <w:pPr>
            <w:pStyle w:val="ListParagraph"/>
            <w:numPr>
              <w:ilvl w:val="1"/>
              <w:numId w:val="2"/>
            </w:numPr>
          </w:pPr>
          <w:r>
            <w:t xml:space="preserve">Which organization(s) do you </w:t>
          </w:r>
          <w:r w:rsidR="007411D2">
            <w:t xml:space="preserve">currently </w:t>
          </w:r>
          <w:r>
            <w:t>partner with</w:t>
          </w:r>
          <w:r w:rsidR="00DD5B14">
            <w:t>,</w:t>
          </w:r>
          <w:r>
            <w:t xml:space="preserve"> </w:t>
          </w:r>
          <w:r w:rsidR="007411D2">
            <w:t>or anticipate partnering with</w:t>
          </w:r>
          <w:r w:rsidR="00DD5B14">
            <w:t>,</w:t>
          </w:r>
          <w:r w:rsidR="007411D2">
            <w:t xml:space="preserve"> </w:t>
          </w:r>
          <w:r>
            <w:t>to deliver services</w:t>
          </w:r>
          <w:r w:rsidR="007411D2">
            <w:t xml:space="preserve"> in Minnesota</w:t>
          </w:r>
          <w:r>
            <w:t>?</w:t>
          </w:r>
        </w:p>
        <w:p w14:paraId="221372B6" w14:textId="38BFD470" w:rsidR="003B1865" w:rsidRDefault="003B1865" w:rsidP="003B1865">
          <w:pPr>
            <w:pStyle w:val="ListParagraph"/>
            <w:numPr>
              <w:ilvl w:val="1"/>
              <w:numId w:val="2"/>
            </w:numPr>
          </w:pPr>
          <w:r>
            <w:t xml:space="preserve">What is your organization’s </w:t>
          </w:r>
          <w:r w:rsidR="008271CC">
            <w:t xml:space="preserve">corporate status and </w:t>
          </w:r>
          <w:r>
            <w:t>ownership structure</w:t>
          </w:r>
          <w:r w:rsidR="008271CC">
            <w:t>, and what will be the corporate status and ownership structure of the PACE organization</w:t>
          </w:r>
          <w:r w:rsidR="001B4CFE">
            <w:t xml:space="preserve"> in Minnesota</w:t>
          </w:r>
          <w:r>
            <w:t>?</w:t>
          </w:r>
        </w:p>
        <w:p w14:paraId="5F247A4B" w14:textId="58396E91" w:rsidR="00B91488" w:rsidRDefault="002A39A1" w:rsidP="00283AA1">
          <w:pPr>
            <w:pStyle w:val="ListParagraph"/>
            <w:numPr>
              <w:ilvl w:val="0"/>
              <w:numId w:val="2"/>
            </w:numPr>
          </w:pPr>
          <w:r>
            <w:t>For interested providers, w</w:t>
          </w:r>
          <w:r w:rsidR="00B91488">
            <w:t xml:space="preserve">hat services </w:t>
          </w:r>
          <w:r>
            <w:t>is your organization</w:t>
          </w:r>
          <w:r w:rsidR="00B91488">
            <w:t xml:space="preserve"> currently providing, and how do </w:t>
          </w:r>
          <w:r>
            <w:t>you</w:t>
          </w:r>
          <w:r w:rsidR="00B91488">
            <w:t xml:space="preserve"> envision providing PACE services?</w:t>
          </w:r>
        </w:p>
        <w:p w14:paraId="3D4CDB02" w14:textId="4F69AAF4" w:rsidR="003B1865" w:rsidRDefault="002A39A1" w:rsidP="00B91488">
          <w:pPr>
            <w:pStyle w:val="ListParagraph"/>
            <w:numPr>
              <w:ilvl w:val="0"/>
              <w:numId w:val="2"/>
            </w:numPr>
          </w:pPr>
          <w:r>
            <w:t xml:space="preserve">How long after </w:t>
          </w:r>
          <w:r w:rsidR="00223222">
            <w:t>receiving a</w:t>
          </w:r>
          <w:r w:rsidR="00563D4D">
            <w:t xml:space="preserve">n award notification following </w:t>
          </w:r>
          <w:r w:rsidR="00500076">
            <w:t>responses</w:t>
          </w:r>
          <w:r w:rsidR="00563D4D">
            <w:t xml:space="preserve"> to an RFP</w:t>
          </w:r>
          <w:r>
            <w:t xml:space="preserve"> do interested providers anticipate being fully operational?</w:t>
          </w:r>
          <w:r w:rsidR="00B91488">
            <w:t xml:space="preserve"> Please address the following:</w:t>
          </w:r>
        </w:p>
        <w:p w14:paraId="487AAE99" w14:textId="7B247AAD" w:rsidR="003B1865" w:rsidRDefault="00B91488" w:rsidP="003B1865">
          <w:pPr>
            <w:pStyle w:val="ListParagraph"/>
            <w:numPr>
              <w:ilvl w:val="1"/>
              <w:numId w:val="2"/>
            </w:numPr>
          </w:pPr>
          <w:r>
            <w:t xml:space="preserve">Administrative readiness, including managing enrollments, disenrollments, capitation payments, </w:t>
          </w:r>
          <w:r w:rsidR="00011A5E">
            <w:t xml:space="preserve">contracting, </w:t>
          </w:r>
          <w:r>
            <w:t>quality reporting, and claims processing</w:t>
          </w:r>
          <w:r w:rsidR="00DD5B14">
            <w:t>.</w:t>
          </w:r>
        </w:p>
        <w:p w14:paraId="2588F960" w14:textId="29772252" w:rsidR="00B91488" w:rsidRDefault="00B91488" w:rsidP="003B1865">
          <w:pPr>
            <w:pStyle w:val="ListParagraph"/>
            <w:numPr>
              <w:ilvl w:val="1"/>
              <w:numId w:val="2"/>
            </w:numPr>
          </w:pPr>
          <w:r>
            <w:t xml:space="preserve">Fiscal readiness, including solvency, reserves, start-up and initial cash flow, </w:t>
          </w:r>
          <w:r w:rsidR="00DD5B14">
            <w:t xml:space="preserve">and </w:t>
          </w:r>
          <w:r>
            <w:t>capital needs</w:t>
          </w:r>
          <w:r w:rsidR="00DD5B14">
            <w:t>.</w:t>
          </w:r>
          <w:r>
            <w:t xml:space="preserve"> </w:t>
          </w:r>
        </w:p>
        <w:p w14:paraId="12D3B0E5" w14:textId="16743903" w:rsidR="00B91488" w:rsidRDefault="00B91488" w:rsidP="00283AA1">
          <w:pPr>
            <w:pStyle w:val="ListParagraph"/>
            <w:numPr>
              <w:ilvl w:val="0"/>
              <w:numId w:val="2"/>
            </w:numPr>
          </w:pPr>
          <w:r>
            <w:t>What experience do interested providers have in providing long term services and supports (LTSS), in Minnesota or elsewhere?</w:t>
          </w:r>
          <w:r w:rsidR="00011A5E">
            <w:t xml:space="preserve"> Does your organization currently operate a PACE program</w:t>
          </w:r>
          <w:r w:rsidR="005E5A50">
            <w:t xml:space="preserve">, and if so, please provide details </w:t>
          </w:r>
          <w:r w:rsidR="009517D3">
            <w:t>such as location, population served and how long you’ve been operational.</w:t>
          </w:r>
        </w:p>
        <w:p w14:paraId="5E35EC93" w14:textId="440C7905" w:rsidR="00B91488" w:rsidRDefault="0045260F" w:rsidP="00283AA1">
          <w:pPr>
            <w:pStyle w:val="ListParagraph"/>
            <w:numPr>
              <w:ilvl w:val="0"/>
              <w:numId w:val="2"/>
            </w:numPr>
          </w:pPr>
          <w:r>
            <w:t xml:space="preserve">What are some factors DHS should consider in building </w:t>
          </w:r>
          <w:r w:rsidR="003B1865">
            <w:t>a robust quality monitoring and oversight structure for PACE?</w:t>
          </w:r>
        </w:p>
        <w:p w14:paraId="55C1A3C2" w14:textId="03BBF0C6" w:rsidR="003B1865" w:rsidRDefault="0010234D" w:rsidP="00283AA1">
          <w:pPr>
            <w:pStyle w:val="ListParagraph"/>
            <w:numPr>
              <w:ilvl w:val="0"/>
              <w:numId w:val="2"/>
            </w:numPr>
          </w:pPr>
          <w:r>
            <w:t xml:space="preserve">What </w:t>
          </w:r>
          <w:r w:rsidR="00923A02">
            <w:t xml:space="preserve">factors should DHS consider </w:t>
          </w:r>
          <w:r w:rsidR="00DD68B9">
            <w:t>regarding limiting</w:t>
          </w:r>
          <w:r w:rsidR="003B1865">
            <w:t xml:space="preserve"> the number of PACE providers or geographic areas offered a contract under </w:t>
          </w:r>
          <w:r w:rsidR="00AA7F6A">
            <w:t xml:space="preserve">an initial </w:t>
          </w:r>
          <w:r w:rsidR="003B1865">
            <w:t>RFP?</w:t>
          </w:r>
        </w:p>
        <w:p w14:paraId="00B439F3" w14:textId="4DD473D2" w:rsidR="003B1865" w:rsidRDefault="00500B55" w:rsidP="00283AA1">
          <w:pPr>
            <w:pStyle w:val="ListParagraph"/>
            <w:numPr>
              <w:ilvl w:val="0"/>
              <w:numId w:val="2"/>
            </w:numPr>
          </w:pPr>
          <w:r>
            <w:t>W</w:t>
          </w:r>
          <w:r w:rsidR="00817AEE">
            <w:t xml:space="preserve">hat impact would </w:t>
          </w:r>
          <w:r>
            <w:t xml:space="preserve">your </w:t>
          </w:r>
          <w:r w:rsidR="00817AEE">
            <w:t xml:space="preserve">PACE </w:t>
          </w:r>
          <w:r>
            <w:t xml:space="preserve">organization </w:t>
          </w:r>
          <w:r w:rsidR="00817AEE">
            <w:t>have on reducing inequities</w:t>
          </w:r>
          <w:r>
            <w:t xml:space="preserve"> in accessing long term services and supports</w:t>
          </w:r>
          <w:r w:rsidR="00817AEE">
            <w:t xml:space="preserve">? </w:t>
          </w:r>
        </w:p>
        <w:p w14:paraId="1D1FC50B" w14:textId="7CA394E4" w:rsidR="00011A5E" w:rsidRDefault="00AA7F6A" w:rsidP="00283AA1">
          <w:pPr>
            <w:pStyle w:val="ListParagraph"/>
            <w:numPr>
              <w:ilvl w:val="0"/>
              <w:numId w:val="2"/>
            </w:numPr>
          </w:pPr>
          <w:r>
            <w:t>What staffing ratios do you recommend DHS use for PACE organizations, and what types of providers should be required?</w:t>
          </w:r>
        </w:p>
        <w:p w14:paraId="3F969FEF" w14:textId="178921F2" w:rsidR="00B8411D" w:rsidRDefault="00B8411D" w:rsidP="002E28D4">
          <w:pPr>
            <w:pStyle w:val="ListParagraph"/>
            <w:numPr>
              <w:ilvl w:val="0"/>
              <w:numId w:val="2"/>
            </w:numPr>
          </w:pPr>
          <w:r>
            <w:t xml:space="preserve">Please provide feedback on how the proposed rates </w:t>
          </w:r>
          <w:r w:rsidR="004363A1">
            <w:t xml:space="preserve">in the </w:t>
          </w:r>
          <w:hyperlink r:id="rId22" w:history="1">
            <w:r w:rsidR="004363A1" w:rsidRPr="00FE425A">
              <w:rPr>
                <w:rStyle w:val="Hyperlink"/>
              </w:rPr>
              <w:t>Milliman actuarial study</w:t>
            </w:r>
          </w:hyperlink>
          <w:r w:rsidR="004363A1">
            <w:t xml:space="preserve"> </w:t>
          </w:r>
          <w:r>
            <w:t xml:space="preserve">would impact your ability to </w:t>
          </w:r>
          <w:r w:rsidR="004363A1">
            <w:t>operate</w:t>
          </w:r>
          <w:r>
            <w:t xml:space="preserve"> a PACE program</w:t>
          </w:r>
          <w:r w:rsidR="004363A1">
            <w:t xml:space="preserve"> in M</w:t>
          </w:r>
          <w:r w:rsidR="00DD2A2C">
            <w:t>i</w:t>
          </w:r>
          <w:r w:rsidR="004363A1">
            <w:t>nnesota</w:t>
          </w:r>
          <w:r w:rsidR="00DD2A2C">
            <w:t>.</w:t>
          </w:r>
        </w:p>
        <w:p w14:paraId="6112DCEB" w14:textId="142CAD05" w:rsidR="00B91488" w:rsidRPr="00011A5E" w:rsidRDefault="00011A5E" w:rsidP="00011A5E">
          <w:pPr>
            <w:pStyle w:val="ListParagraph"/>
            <w:numPr>
              <w:ilvl w:val="0"/>
              <w:numId w:val="2"/>
            </w:numPr>
          </w:pPr>
          <w:r>
            <w:t xml:space="preserve">What challenges do you anticipate </w:t>
          </w:r>
          <w:r w:rsidR="00101A80">
            <w:t>in establishing PACE in Minnesota</w:t>
          </w:r>
          <w:r>
            <w:t xml:space="preserve">? </w:t>
          </w:r>
        </w:p>
      </w:sdtContent>
    </w:sdt>
    <w:p w14:paraId="2BB20860" w14:textId="77777777" w:rsidR="00A07249" w:rsidRPr="00FB6EAF" w:rsidRDefault="00A60E4F" w:rsidP="00557965">
      <w:pPr>
        <w:pStyle w:val="Heading1"/>
        <w:numPr>
          <w:ilvl w:val="0"/>
          <w:numId w:val="4"/>
        </w:numPr>
        <w:rPr>
          <w:color w:val="auto"/>
        </w:rPr>
      </w:pPr>
      <w:bookmarkStart w:id="4" w:name="_Toc4740460"/>
      <w:r w:rsidRPr="00FB6EAF">
        <w:rPr>
          <w:color w:val="auto"/>
        </w:rPr>
        <w:t>Requesting Additional Information or Demonstration:</w:t>
      </w:r>
      <w:bookmarkEnd w:id="4"/>
    </w:p>
    <w:p w14:paraId="67F81F04" w14:textId="77777777" w:rsidR="00A07249" w:rsidRPr="00FB6EAF" w:rsidRDefault="00A07249" w:rsidP="00A07249">
      <w:r w:rsidRPr="00FB6EAF">
        <w:t xml:space="preserve">Responders may be asked to </w:t>
      </w:r>
      <w:r w:rsidR="00A60E4F" w:rsidRPr="00FB6EAF">
        <w:t xml:space="preserve">provide additional information or in-person demonstrations. No responder will be </w:t>
      </w:r>
      <w:r w:rsidR="00A60E4F" w:rsidRPr="00FB6EAF">
        <w:rPr>
          <w:i/>
        </w:rPr>
        <w:t>required</w:t>
      </w:r>
      <w:r w:rsidR="00A60E4F" w:rsidRPr="00FB6EAF">
        <w:t xml:space="preserve"> to provide additional information or demonstrations. DHS</w:t>
      </w:r>
      <w:r w:rsidRPr="00FB6EAF">
        <w:t xml:space="preserve">, </w:t>
      </w:r>
      <w:r w:rsidR="00A60E4F" w:rsidRPr="00FB6EAF">
        <w:t>however</w:t>
      </w:r>
      <w:r w:rsidRPr="00FB6EAF">
        <w:t xml:space="preserve">, </w:t>
      </w:r>
      <w:r w:rsidR="00BD6360" w:rsidRPr="00FB6EAF">
        <w:t xml:space="preserve">is unlikely to </w:t>
      </w:r>
      <w:r w:rsidRPr="00FB6EAF">
        <w:t xml:space="preserve">ask every Responder to </w:t>
      </w:r>
      <w:r w:rsidR="00A60E4F" w:rsidRPr="00FB6EAF">
        <w:t xml:space="preserve">provide further information or demonstrations. </w:t>
      </w:r>
    </w:p>
    <w:p w14:paraId="34CADBFB" w14:textId="77777777" w:rsidR="00BD6360" w:rsidRPr="00FB6EAF" w:rsidRDefault="00BD6360" w:rsidP="00557965">
      <w:pPr>
        <w:pStyle w:val="Heading1"/>
        <w:numPr>
          <w:ilvl w:val="0"/>
          <w:numId w:val="4"/>
        </w:numPr>
        <w:rPr>
          <w:color w:val="auto"/>
        </w:rPr>
      </w:pPr>
      <w:bookmarkStart w:id="5" w:name="_Toc4740461"/>
      <w:r w:rsidRPr="00FB6EAF">
        <w:rPr>
          <w:color w:val="auto"/>
        </w:rPr>
        <w:lastRenderedPageBreak/>
        <w:t>Disclaimer:</w:t>
      </w:r>
      <w:bookmarkEnd w:id="5"/>
    </w:p>
    <w:p w14:paraId="65660BDD" w14:textId="77777777" w:rsidR="00557965" w:rsidRPr="00FB6EAF" w:rsidRDefault="00557965" w:rsidP="00557965">
      <w:pPr>
        <w:pStyle w:val="NormalWeb"/>
        <w:numPr>
          <w:ilvl w:val="0"/>
          <w:numId w:val="3"/>
        </w:numPr>
        <w:spacing w:before="240" w:beforeAutospacing="0" w:after="0" w:afterAutospacing="0"/>
        <w:rPr>
          <w:rFonts w:asciiTheme="minorHAnsi" w:hAnsiTheme="minorHAnsi"/>
          <w:sz w:val="22"/>
          <w:szCs w:val="22"/>
        </w:rPr>
      </w:pPr>
      <w:r w:rsidRPr="00FB6EAF">
        <w:rPr>
          <w:rFonts w:asciiTheme="minorHAnsi" w:hAnsiTheme="minorHAnsi"/>
          <w:sz w:val="22"/>
          <w:szCs w:val="22"/>
        </w:rPr>
        <w:t xml:space="preserve">By responding to the RFI, </w:t>
      </w:r>
      <w:r w:rsidR="009C490B" w:rsidRPr="00FB6EAF">
        <w:rPr>
          <w:rFonts w:asciiTheme="minorHAnsi" w:hAnsiTheme="minorHAnsi"/>
          <w:sz w:val="22"/>
          <w:szCs w:val="22"/>
        </w:rPr>
        <w:t>Responder</w:t>
      </w:r>
      <w:r w:rsidRPr="00FB6EAF">
        <w:rPr>
          <w:rFonts w:asciiTheme="minorHAnsi" w:hAnsiTheme="minorHAnsi"/>
          <w:sz w:val="22"/>
          <w:szCs w:val="22"/>
        </w:rPr>
        <w:t xml:space="preserve"> acknowledge</w:t>
      </w:r>
      <w:r w:rsidR="00ED01C6" w:rsidRPr="00FB6EAF">
        <w:rPr>
          <w:rFonts w:asciiTheme="minorHAnsi" w:hAnsiTheme="minorHAnsi"/>
          <w:sz w:val="22"/>
          <w:szCs w:val="22"/>
        </w:rPr>
        <w:t>s</w:t>
      </w:r>
      <w:r w:rsidRPr="00FB6EAF">
        <w:rPr>
          <w:rFonts w:asciiTheme="minorHAnsi" w:hAnsiTheme="minorHAnsi"/>
          <w:sz w:val="22"/>
          <w:szCs w:val="22"/>
        </w:rPr>
        <w:t xml:space="preserve"> that it has read, understands, and agrees with all content in section F. </w:t>
      </w:r>
    </w:p>
    <w:p w14:paraId="16E21BC4" w14:textId="77777777" w:rsidR="00557965" w:rsidRPr="00FB6EAF" w:rsidRDefault="00557965" w:rsidP="00557965">
      <w:pPr>
        <w:pStyle w:val="NormalWeb"/>
        <w:numPr>
          <w:ilvl w:val="0"/>
          <w:numId w:val="3"/>
        </w:numPr>
        <w:spacing w:before="240" w:beforeAutospacing="0" w:after="0" w:afterAutospacing="0"/>
        <w:rPr>
          <w:rFonts w:asciiTheme="minorHAnsi" w:hAnsiTheme="minorHAnsi"/>
          <w:sz w:val="22"/>
          <w:szCs w:val="22"/>
        </w:rPr>
      </w:pPr>
      <w:r w:rsidRPr="00FB6EAF">
        <w:rPr>
          <w:rFonts w:asciiTheme="minorHAnsi" w:hAnsiTheme="minorHAnsi"/>
          <w:spacing w:val="-1"/>
          <w:sz w:val="22"/>
          <w:szCs w:val="22"/>
        </w:rPr>
        <w:t xml:space="preserve">Responses to the RFI will not be returned to the Responder. </w:t>
      </w:r>
    </w:p>
    <w:p w14:paraId="7B4FF90E" w14:textId="77777777" w:rsidR="00557965" w:rsidRPr="00FB6EAF" w:rsidRDefault="00A07249" w:rsidP="00557965">
      <w:pPr>
        <w:pStyle w:val="BodyText"/>
        <w:numPr>
          <w:ilvl w:val="0"/>
          <w:numId w:val="3"/>
        </w:numPr>
        <w:spacing w:before="240" w:line="275" w:lineRule="auto"/>
        <w:ind w:right="204"/>
        <w:rPr>
          <w:rFonts w:asciiTheme="minorHAnsi" w:hAnsiTheme="minorHAnsi" w:cs="Times New Roman"/>
          <w:sz w:val="22"/>
          <w:szCs w:val="22"/>
        </w:rPr>
      </w:pPr>
      <w:r w:rsidRPr="00FB6EAF">
        <w:rPr>
          <w:rFonts w:asciiTheme="minorHAnsi" w:hAnsiTheme="minorHAnsi"/>
          <w:spacing w:val="-1"/>
          <w:sz w:val="22"/>
          <w:szCs w:val="22"/>
        </w:rPr>
        <w:t xml:space="preserve">This RFI is being issued to obtain information only and is not intended to result in contracts </w:t>
      </w:r>
      <w:r w:rsidR="00557965" w:rsidRPr="00FB6EAF">
        <w:rPr>
          <w:rFonts w:asciiTheme="minorHAnsi" w:hAnsiTheme="minorHAnsi"/>
          <w:spacing w:val="-1"/>
          <w:sz w:val="22"/>
          <w:szCs w:val="22"/>
        </w:rPr>
        <w:t xml:space="preserve">with </w:t>
      </w:r>
      <w:r w:rsidRPr="00FB6EAF">
        <w:rPr>
          <w:rFonts w:asciiTheme="minorHAnsi" w:hAnsiTheme="minorHAnsi"/>
          <w:spacing w:val="-1"/>
          <w:sz w:val="22"/>
          <w:szCs w:val="22"/>
        </w:rPr>
        <w:t>any Responder</w:t>
      </w:r>
      <w:r w:rsidR="00557965" w:rsidRPr="00FB6EAF">
        <w:rPr>
          <w:rFonts w:asciiTheme="minorHAnsi" w:hAnsiTheme="minorHAnsi"/>
          <w:spacing w:val="-1"/>
          <w:sz w:val="22"/>
          <w:szCs w:val="22"/>
        </w:rPr>
        <w:t>.</w:t>
      </w:r>
      <w:r w:rsidR="00557965" w:rsidRPr="00FB6EAF">
        <w:rPr>
          <w:rFonts w:asciiTheme="minorHAnsi" w:hAnsiTheme="minorHAnsi" w:cs="Times New Roman"/>
          <w:sz w:val="22"/>
          <w:szCs w:val="22"/>
        </w:rPr>
        <w:t xml:space="preserve"> This RFI, and responses to it, does not in any way obligate DHS to issue an RFP, award a contract or complete any project, including this one.  DHS reserves the right to cancel this RFI if it is considered to be in its best interest.  </w:t>
      </w:r>
    </w:p>
    <w:p w14:paraId="46127988" w14:textId="77777777" w:rsidR="00557965" w:rsidRPr="00FB6EAF" w:rsidRDefault="00557965" w:rsidP="00557965">
      <w:pPr>
        <w:pStyle w:val="ListParagraph"/>
        <w:numPr>
          <w:ilvl w:val="0"/>
          <w:numId w:val="3"/>
        </w:numPr>
        <w:spacing w:before="240" w:after="0"/>
      </w:pPr>
      <w:r w:rsidRPr="00FB6EAF">
        <w:t>Responders are solely responsible for all costs and expenses associated with the preparation and submission of a response to this RFI.</w:t>
      </w:r>
    </w:p>
    <w:p w14:paraId="4DCD4287" w14:textId="77777777" w:rsidR="00557965" w:rsidRPr="00FB6EAF" w:rsidRDefault="00C10E0D" w:rsidP="00C10E0D">
      <w:pPr>
        <w:pStyle w:val="NormalWeb"/>
        <w:numPr>
          <w:ilvl w:val="0"/>
          <w:numId w:val="3"/>
        </w:numPr>
        <w:spacing w:before="240" w:beforeAutospacing="0" w:after="0" w:afterAutospacing="0"/>
        <w:rPr>
          <w:rFonts w:asciiTheme="minorHAnsi" w:hAnsiTheme="minorHAnsi"/>
          <w:sz w:val="22"/>
          <w:szCs w:val="22"/>
        </w:rPr>
      </w:pPr>
      <w:r w:rsidRPr="00FB6EAF">
        <w:rPr>
          <w:rFonts w:asciiTheme="minorHAnsi" w:hAnsiTheme="minorHAnsi"/>
          <w:sz w:val="22"/>
          <w:szCs w:val="22"/>
        </w:rPr>
        <w:t xml:space="preserve">Responding to this RFI is completely voluntary. </w:t>
      </w:r>
      <w:r w:rsidR="00A07249" w:rsidRPr="00FB6EAF">
        <w:rPr>
          <w:rFonts w:asciiTheme="minorHAnsi" w:hAnsiTheme="minorHAnsi"/>
          <w:sz w:val="22"/>
          <w:szCs w:val="22"/>
        </w:rPr>
        <w:t xml:space="preserve">Responders </w:t>
      </w:r>
      <w:r w:rsidR="00A07249" w:rsidRPr="00FB6EAF">
        <w:rPr>
          <w:rFonts w:asciiTheme="minorHAnsi" w:hAnsiTheme="minorHAnsi"/>
          <w:spacing w:val="-1"/>
          <w:sz w:val="22"/>
          <w:szCs w:val="22"/>
        </w:rPr>
        <w:t xml:space="preserve">will not be excluded from eligibility to participate in any potential future related requests for proposals (RFPs) based on </w:t>
      </w:r>
      <w:r w:rsidR="004F2F32" w:rsidRPr="00FB6EAF">
        <w:rPr>
          <w:rFonts w:asciiTheme="minorHAnsi" w:hAnsiTheme="minorHAnsi"/>
          <w:spacing w:val="-1"/>
          <w:sz w:val="22"/>
          <w:szCs w:val="22"/>
        </w:rPr>
        <w:t xml:space="preserve">a Responder’s </w:t>
      </w:r>
      <w:r w:rsidR="00A07249" w:rsidRPr="00FB6EAF">
        <w:rPr>
          <w:rFonts w:asciiTheme="minorHAnsi" w:hAnsiTheme="minorHAnsi"/>
          <w:spacing w:val="-1"/>
          <w:sz w:val="22"/>
          <w:szCs w:val="22"/>
        </w:rPr>
        <w:t xml:space="preserve">decision to respond to this RFI or the content of </w:t>
      </w:r>
      <w:r w:rsidR="00ED01C6" w:rsidRPr="00FB6EAF">
        <w:rPr>
          <w:rFonts w:asciiTheme="minorHAnsi" w:hAnsiTheme="minorHAnsi"/>
          <w:spacing w:val="-1"/>
          <w:sz w:val="22"/>
          <w:szCs w:val="22"/>
        </w:rPr>
        <w:t xml:space="preserve">its </w:t>
      </w:r>
      <w:r w:rsidR="00A07249" w:rsidRPr="00FB6EAF">
        <w:rPr>
          <w:rFonts w:asciiTheme="minorHAnsi" w:hAnsiTheme="minorHAnsi"/>
          <w:spacing w:val="-1"/>
          <w:sz w:val="22"/>
          <w:szCs w:val="22"/>
        </w:rPr>
        <w:t>response</w:t>
      </w:r>
      <w:r w:rsidR="00ED01C6" w:rsidRPr="00FB6EAF">
        <w:rPr>
          <w:rFonts w:asciiTheme="minorHAnsi" w:hAnsiTheme="minorHAnsi"/>
          <w:spacing w:val="-1"/>
          <w:sz w:val="22"/>
          <w:szCs w:val="22"/>
        </w:rPr>
        <w:t>(</w:t>
      </w:r>
      <w:r w:rsidR="00A07249" w:rsidRPr="00FB6EAF">
        <w:rPr>
          <w:rFonts w:asciiTheme="minorHAnsi" w:hAnsiTheme="minorHAnsi"/>
          <w:spacing w:val="-1"/>
          <w:sz w:val="22"/>
          <w:szCs w:val="22"/>
        </w:rPr>
        <w:t>s</w:t>
      </w:r>
      <w:r w:rsidR="00ED01C6" w:rsidRPr="00FB6EAF">
        <w:rPr>
          <w:rFonts w:asciiTheme="minorHAnsi" w:hAnsiTheme="minorHAnsi"/>
          <w:spacing w:val="-1"/>
          <w:sz w:val="22"/>
          <w:szCs w:val="22"/>
        </w:rPr>
        <w:t>)</w:t>
      </w:r>
      <w:r w:rsidR="00A07249" w:rsidRPr="00FB6EAF">
        <w:rPr>
          <w:rFonts w:asciiTheme="minorHAnsi" w:hAnsiTheme="minorHAnsi"/>
          <w:spacing w:val="-1"/>
          <w:sz w:val="22"/>
          <w:szCs w:val="22"/>
        </w:rPr>
        <w:t xml:space="preserve"> to this RFI.   </w:t>
      </w:r>
      <w:r w:rsidR="00A07249" w:rsidRPr="00FB6EAF">
        <w:rPr>
          <w:rFonts w:asciiTheme="minorHAnsi" w:hAnsiTheme="minorHAnsi"/>
          <w:sz w:val="22"/>
          <w:szCs w:val="22"/>
        </w:rPr>
        <w:t>Additionally, responses to this RFI will not provide any advantage to</w:t>
      </w:r>
      <w:r w:rsidR="00ED01C6" w:rsidRPr="00FB6EAF">
        <w:rPr>
          <w:rFonts w:asciiTheme="minorHAnsi" w:hAnsiTheme="minorHAnsi"/>
          <w:sz w:val="22"/>
          <w:szCs w:val="22"/>
        </w:rPr>
        <w:t xml:space="preserve"> any</w:t>
      </w:r>
      <w:r w:rsidR="00A07249" w:rsidRPr="00FB6EAF">
        <w:rPr>
          <w:rFonts w:asciiTheme="minorHAnsi" w:hAnsiTheme="minorHAnsi"/>
          <w:sz w:val="22"/>
          <w:szCs w:val="22"/>
        </w:rPr>
        <w:t xml:space="preserve"> Responder in any potential future Requests for Proposal</w:t>
      </w:r>
      <w:r w:rsidR="004F2F32" w:rsidRPr="00FB6EAF">
        <w:rPr>
          <w:rFonts w:asciiTheme="minorHAnsi" w:hAnsiTheme="minorHAnsi"/>
          <w:spacing w:val="-1"/>
          <w:sz w:val="22"/>
          <w:szCs w:val="22"/>
        </w:rPr>
        <w:t>, if any occur</w:t>
      </w:r>
      <w:r w:rsidR="00A07249" w:rsidRPr="00FB6EAF">
        <w:rPr>
          <w:rFonts w:asciiTheme="minorHAnsi" w:hAnsiTheme="minorHAnsi"/>
          <w:sz w:val="22"/>
          <w:szCs w:val="22"/>
        </w:rPr>
        <w:t xml:space="preserve">. </w:t>
      </w:r>
    </w:p>
    <w:p w14:paraId="567E1301" w14:textId="77777777" w:rsidR="00E5658E" w:rsidRPr="00FB6EAF" w:rsidRDefault="00A07249" w:rsidP="00557965">
      <w:pPr>
        <w:pStyle w:val="NormalWeb"/>
        <w:numPr>
          <w:ilvl w:val="0"/>
          <w:numId w:val="3"/>
        </w:numPr>
        <w:spacing w:before="240" w:beforeAutospacing="0" w:after="0" w:afterAutospacing="0"/>
        <w:rPr>
          <w:rFonts w:asciiTheme="minorHAnsi" w:hAnsiTheme="minorHAnsi"/>
          <w:sz w:val="22"/>
          <w:szCs w:val="22"/>
        </w:rPr>
      </w:pPr>
      <w:r w:rsidRPr="00FB6EAF">
        <w:rPr>
          <w:rFonts w:asciiTheme="minorHAnsi" w:hAnsiTheme="minorHAnsi"/>
          <w:sz w:val="22"/>
          <w:szCs w:val="22"/>
        </w:rPr>
        <w:t>All responses to this RFI are public, according to Minnesota Statutes § 13.03</w:t>
      </w:r>
      <w:r w:rsidR="00ED01C6" w:rsidRPr="00FB6EAF">
        <w:rPr>
          <w:rFonts w:asciiTheme="minorHAnsi" w:hAnsiTheme="minorHAnsi"/>
          <w:sz w:val="22"/>
          <w:szCs w:val="22"/>
        </w:rPr>
        <w:t>, subd. 1</w:t>
      </w:r>
      <w:r w:rsidRPr="00FB6EAF">
        <w:rPr>
          <w:rFonts w:asciiTheme="minorHAnsi" w:hAnsiTheme="minorHAnsi"/>
          <w:sz w:val="22"/>
          <w:szCs w:val="22"/>
        </w:rPr>
        <w:t xml:space="preserve">, unless otherwise defined by Minnesota Statutes, section 13.37 as “Trade Secrets.”  </w:t>
      </w:r>
      <w:r w:rsidRPr="00FB6EAF">
        <w:rPr>
          <w:rFonts w:asciiTheme="minorHAnsi" w:hAnsiTheme="minorHAnsi"/>
          <w:spacing w:val="-1"/>
          <w:sz w:val="22"/>
          <w:szCs w:val="22"/>
        </w:rPr>
        <w:t xml:space="preserve">Responses should not contain any information that is trade secret or proprietary in nature.  </w:t>
      </w:r>
    </w:p>
    <w:p w14:paraId="3DABDEA9" w14:textId="77777777" w:rsidR="00E5658E" w:rsidRPr="00FB6EAF" w:rsidRDefault="00E5658E" w:rsidP="00E5658E">
      <w:pPr>
        <w:pStyle w:val="NormalWeb"/>
        <w:spacing w:before="0" w:beforeAutospacing="0" w:after="0" w:afterAutospacing="0"/>
        <w:ind w:left="360"/>
        <w:rPr>
          <w:rFonts w:asciiTheme="minorHAnsi" w:hAnsiTheme="minorHAnsi"/>
          <w:spacing w:val="-1"/>
          <w:sz w:val="22"/>
          <w:szCs w:val="22"/>
        </w:rPr>
      </w:pPr>
    </w:p>
    <w:p w14:paraId="0589D64F" w14:textId="77777777" w:rsidR="00E5658E" w:rsidRPr="00FB6EAF" w:rsidRDefault="00ED23C8" w:rsidP="00ED23C8">
      <w:pPr>
        <w:pStyle w:val="NormalWeb"/>
        <w:spacing w:before="0" w:beforeAutospacing="0" w:after="0" w:afterAutospacing="0"/>
        <w:ind w:left="360"/>
        <w:rPr>
          <w:rFonts w:asciiTheme="minorHAnsi" w:hAnsiTheme="minorHAnsi"/>
          <w:sz w:val="22"/>
          <w:szCs w:val="22"/>
        </w:rPr>
      </w:pPr>
      <w:r w:rsidRPr="00FB6EAF">
        <w:rPr>
          <w:rFonts w:asciiTheme="minorHAnsi" w:hAnsiTheme="minorHAnsi"/>
          <w:spacing w:val="-1"/>
          <w:sz w:val="22"/>
          <w:szCs w:val="22"/>
        </w:rPr>
        <w:t xml:space="preserve">        </w:t>
      </w:r>
      <w:r w:rsidR="00FB6EAF" w:rsidRPr="00FB6EAF">
        <w:rPr>
          <w:rFonts w:asciiTheme="minorHAnsi" w:hAnsiTheme="minorHAnsi"/>
          <w:spacing w:val="-1"/>
          <w:sz w:val="22"/>
          <w:szCs w:val="22"/>
        </w:rPr>
        <w:t>But</w:t>
      </w:r>
      <w:r w:rsidR="00A07249" w:rsidRPr="00FB6EAF">
        <w:rPr>
          <w:rFonts w:asciiTheme="minorHAnsi" w:hAnsiTheme="minorHAnsi"/>
          <w:spacing w:val="-1"/>
          <w:sz w:val="22"/>
          <w:szCs w:val="22"/>
        </w:rPr>
        <w:t xml:space="preserve"> i</w:t>
      </w:r>
      <w:r w:rsidR="00A07249" w:rsidRPr="00FB6EAF">
        <w:rPr>
          <w:rFonts w:asciiTheme="minorHAnsi" w:hAnsiTheme="minorHAnsi"/>
          <w:sz w:val="22"/>
          <w:szCs w:val="22"/>
        </w:rPr>
        <w:t xml:space="preserve">f a Responder submits information that it believes to be trade secret/confidential </w:t>
      </w:r>
    </w:p>
    <w:p w14:paraId="13EF512B" w14:textId="77777777" w:rsidR="00E5658E" w:rsidRPr="00FB6EAF" w:rsidRDefault="00A07249" w:rsidP="00E5658E">
      <w:pPr>
        <w:pStyle w:val="NormalWeb"/>
        <w:spacing w:before="0" w:beforeAutospacing="0" w:after="0" w:afterAutospacing="0"/>
        <w:ind w:left="360" w:firstLine="360"/>
        <w:rPr>
          <w:rFonts w:asciiTheme="minorHAnsi" w:hAnsiTheme="minorHAnsi"/>
          <w:sz w:val="22"/>
          <w:szCs w:val="22"/>
        </w:rPr>
      </w:pPr>
      <w:r w:rsidRPr="00FB6EAF">
        <w:rPr>
          <w:rFonts w:asciiTheme="minorHAnsi" w:hAnsiTheme="minorHAnsi"/>
          <w:sz w:val="22"/>
          <w:szCs w:val="22"/>
        </w:rPr>
        <w:t xml:space="preserve">materials, at the time the response is submitted the Responder must clearly mark every page of </w:t>
      </w:r>
    </w:p>
    <w:p w14:paraId="5F09A880" w14:textId="77777777" w:rsidR="00E5658E" w:rsidRPr="00FB6EAF" w:rsidRDefault="00A07249" w:rsidP="00E5658E">
      <w:pPr>
        <w:pStyle w:val="NormalWeb"/>
        <w:spacing w:before="0" w:beforeAutospacing="0" w:after="0" w:afterAutospacing="0"/>
        <w:ind w:left="360" w:firstLine="360"/>
        <w:rPr>
          <w:rFonts w:asciiTheme="minorHAnsi" w:hAnsiTheme="minorHAnsi"/>
          <w:sz w:val="22"/>
          <w:szCs w:val="22"/>
        </w:rPr>
      </w:pPr>
      <w:r w:rsidRPr="00FB6EAF">
        <w:rPr>
          <w:rFonts w:asciiTheme="minorHAnsi" w:hAnsiTheme="minorHAnsi"/>
          <w:sz w:val="22"/>
          <w:szCs w:val="22"/>
        </w:rPr>
        <w:t xml:space="preserve">trade secret materials in its response with the words “Trade Secret” or “Confidential,” and must </w:t>
      </w:r>
    </w:p>
    <w:p w14:paraId="10921417" w14:textId="77777777" w:rsidR="00E5658E" w:rsidRPr="00FB6EAF" w:rsidRDefault="00A07249" w:rsidP="00E5658E">
      <w:pPr>
        <w:pStyle w:val="NormalWeb"/>
        <w:spacing w:before="0" w:beforeAutospacing="0" w:after="0" w:afterAutospacing="0"/>
        <w:ind w:left="360" w:firstLine="360"/>
        <w:rPr>
          <w:rFonts w:asciiTheme="minorHAnsi" w:hAnsiTheme="minorHAnsi"/>
          <w:i/>
          <w:sz w:val="22"/>
          <w:szCs w:val="22"/>
        </w:rPr>
      </w:pPr>
      <w:r w:rsidRPr="00FB6EAF">
        <w:rPr>
          <w:rFonts w:asciiTheme="minorHAnsi" w:hAnsiTheme="minorHAnsi"/>
          <w:sz w:val="22"/>
          <w:szCs w:val="22"/>
        </w:rPr>
        <w:t>justify the trade secret designation for each item in its Response</w:t>
      </w:r>
      <w:r w:rsidRPr="00FB6EAF">
        <w:rPr>
          <w:rFonts w:asciiTheme="minorHAnsi" w:hAnsiTheme="minorHAnsi"/>
          <w:i/>
          <w:sz w:val="22"/>
          <w:szCs w:val="22"/>
        </w:rPr>
        <w:t xml:space="preserve"> (be specific, do not make </w:t>
      </w:r>
    </w:p>
    <w:p w14:paraId="4F1964CF" w14:textId="77777777" w:rsidR="00E5658E" w:rsidRPr="00FB6EAF" w:rsidRDefault="00A07249" w:rsidP="00E5658E">
      <w:pPr>
        <w:pStyle w:val="NormalWeb"/>
        <w:spacing w:before="0" w:beforeAutospacing="0" w:after="0" w:afterAutospacing="0"/>
        <w:ind w:left="360" w:firstLine="360"/>
        <w:rPr>
          <w:rFonts w:asciiTheme="minorHAnsi" w:hAnsiTheme="minorHAnsi"/>
          <w:i/>
          <w:sz w:val="22"/>
          <w:szCs w:val="22"/>
        </w:rPr>
      </w:pPr>
      <w:r w:rsidRPr="00FB6EAF">
        <w:rPr>
          <w:rFonts w:asciiTheme="minorHAnsi" w:hAnsiTheme="minorHAnsi"/>
          <w:i/>
          <w:sz w:val="22"/>
          <w:szCs w:val="22"/>
        </w:rPr>
        <w:t xml:space="preserve">general statements of confidentiality.  Include reference to specific facts, licenses, trademarks, </w:t>
      </w:r>
    </w:p>
    <w:p w14:paraId="1C3D4AB8" w14:textId="77777777" w:rsidR="00E5658E" w:rsidRPr="00FB6EAF" w:rsidRDefault="00A07249" w:rsidP="00E5658E">
      <w:pPr>
        <w:pStyle w:val="NormalWeb"/>
        <w:spacing w:before="0" w:beforeAutospacing="0" w:after="0" w:afterAutospacing="0"/>
        <w:ind w:left="360" w:firstLine="360"/>
        <w:rPr>
          <w:rFonts w:asciiTheme="minorHAnsi" w:hAnsiTheme="minorHAnsi"/>
          <w:i/>
          <w:sz w:val="22"/>
          <w:szCs w:val="22"/>
        </w:rPr>
      </w:pPr>
      <w:r w:rsidRPr="00FB6EAF">
        <w:rPr>
          <w:rFonts w:asciiTheme="minorHAnsi" w:hAnsiTheme="minorHAnsi"/>
          <w:i/>
          <w:sz w:val="22"/>
          <w:szCs w:val="22"/>
        </w:rPr>
        <w:t xml:space="preserve">etc., and any relevant statutes or other law, such as how the data meets the requirements of </w:t>
      </w:r>
    </w:p>
    <w:p w14:paraId="76682F6F" w14:textId="77777777" w:rsidR="00E5658E" w:rsidRPr="00FB6EAF" w:rsidRDefault="00A07249" w:rsidP="00E5658E">
      <w:pPr>
        <w:pStyle w:val="NormalWeb"/>
        <w:spacing w:before="0" w:beforeAutospacing="0" w:after="0" w:afterAutospacing="0"/>
        <w:ind w:left="360" w:firstLine="360"/>
        <w:rPr>
          <w:rFonts w:asciiTheme="minorHAnsi" w:hAnsiTheme="minorHAnsi"/>
          <w:sz w:val="22"/>
          <w:szCs w:val="22"/>
        </w:rPr>
      </w:pPr>
      <w:r w:rsidRPr="00FB6EAF">
        <w:rPr>
          <w:rFonts w:asciiTheme="minorHAnsi" w:hAnsiTheme="minorHAnsi"/>
          <w:i/>
          <w:sz w:val="22"/>
          <w:szCs w:val="22"/>
        </w:rPr>
        <w:t xml:space="preserve">Minn. Stat. §13.37, subd. 1(b)).  </w:t>
      </w:r>
      <w:r w:rsidRPr="00FB6EAF">
        <w:rPr>
          <w:rFonts w:asciiTheme="minorHAnsi" w:hAnsiTheme="minorHAnsi"/>
          <w:sz w:val="22"/>
          <w:szCs w:val="22"/>
        </w:rPr>
        <w:t xml:space="preserve">Any decision by the State to disclose information designated by </w:t>
      </w:r>
    </w:p>
    <w:p w14:paraId="15F0B72E" w14:textId="77777777" w:rsidR="00E5658E" w:rsidRPr="00FB6EAF" w:rsidRDefault="00A07249" w:rsidP="00E5658E">
      <w:pPr>
        <w:pStyle w:val="NormalWeb"/>
        <w:spacing w:before="0" w:beforeAutospacing="0" w:after="0" w:afterAutospacing="0"/>
        <w:ind w:left="360" w:firstLine="360"/>
        <w:rPr>
          <w:rFonts w:asciiTheme="minorHAnsi" w:hAnsiTheme="minorHAnsi"/>
          <w:sz w:val="22"/>
          <w:szCs w:val="22"/>
        </w:rPr>
      </w:pPr>
      <w:r w:rsidRPr="00FB6EAF">
        <w:rPr>
          <w:rFonts w:asciiTheme="minorHAnsi" w:hAnsiTheme="minorHAnsi"/>
          <w:sz w:val="22"/>
          <w:szCs w:val="22"/>
        </w:rPr>
        <w:t xml:space="preserve">the Responder as trade secret/confidential will be made consistent with the Minnesota </w:t>
      </w:r>
    </w:p>
    <w:p w14:paraId="4EB00AF2" w14:textId="776BFCE3" w:rsidR="00557965" w:rsidRPr="00FB6EAF" w:rsidRDefault="00A07249" w:rsidP="001B1F6E">
      <w:pPr>
        <w:pStyle w:val="NormalWeb"/>
        <w:spacing w:before="0" w:beforeAutospacing="0" w:after="0" w:afterAutospacing="0"/>
        <w:ind w:left="720"/>
        <w:rPr>
          <w:rFonts w:asciiTheme="minorHAnsi" w:hAnsiTheme="minorHAnsi"/>
          <w:sz w:val="22"/>
          <w:szCs w:val="22"/>
        </w:rPr>
      </w:pPr>
      <w:r w:rsidRPr="00FB6EAF">
        <w:rPr>
          <w:rFonts w:asciiTheme="minorHAnsi" w:hAnsiTheme="minorHAnsi"/>
          <w:sz w:val="22"/>
          <w:szCs w:val="22"/>
        </w:rPr>
        <w:t>Government Data Practices Act, ch. 13, and othe</w:t>
      </w:r>
      <w:r w:rsidR="00557965" w:rsidRPr="00FB6EAF">
        <w:rPr>
          <w:rFonts w:asciiTheme="minorHAnsi" w:hAnsiTheme="minorHAnsi"/>
          <w:sz w:val="22"/>
          <w:szCs w:val="22"/>
        </w:rPr>
        <w:t>r relevant laws and regulations.</w:t>
      </w:r>
      <w:r w:rsidR="00500B55">
        <w:rPr>
          <w:rFonts w:asciiTheme="minorHAnsi" w:hAnsiTheme="minorHAnsi"/>
          <w:sz w:val="22"/>
          <w:szCs w:val="22"/>
        </w:rPr>
        <w:t xml:space="preserve"> If the Responder submits information that the State deems unable to be disclosed the Responder shall submit a redacted version of the response to the State.</w:t>
      </w:r>
    </w:p>
    <w:p w14:paraId="52A0B856" w14:textId="77777777" w:rsidR="00E5658E" w:rsidRPr="00FB6EAF" w:rsidRDefault="00E5658E" w:rsidP="0036185F">
      <w:pPr>
        <w:pStyle w:val="NormalWeb"/>
        <w:spacing w:before="0" w:beforeAutospacing="0" w:after="0" w:afterAutospacing="0"/>
        <w:ind w:left="360" w:firstLine="360"/>
        <w:rPr>
          <w:rFonts w:asciiTheme="minorHAnsi" w:hAnsiTheme="minorHAnsi"/>
          <w:sz w:val="22"/>
          <w:szCs w:val="22"/>
        </w:rPr>
      </w:pPr>
    </w:p>
    <w:p w14:paraId="7ACC8D96" w14:textId="77777777" w:rsidR="00E5658E" w:rsidRPr="00FB6EAF" w:rsidRDefault="00E5658E" w:rsidP="0036185F">
      <w:pPr>
        <w:pStyle w:val="NormalWeb"/>
        <w:numPr>
          <w:ilvl w:val="0"/>
          <w:numId w:val="6"/>
        </w:numPr>
        <w:spacing w:before="0" w:beforeAutospacing="0" w:after="0" w:afterAutospacing="0"/>
        <w:rPr>
          <w:rFonts w:asciiTheme="minorHAnsi" w:hAnsiTheme="minorHAnsi"/>
          <w:sz w:val="22"/>
          <w:szCs w:val="22"/>
        </w:rPr>
      </w:pPr>
      <w:r w:rsidRPr="00FB6EAF">
        <w:rPr>
          <w:rFonts w:asciiTheme="minorHAnsi" w:hAnsiTheme="minorHAnsi" w:cs="Segoe UI"/>
          <w:sz w:val="21"/>
          <w:szCs w:val="21"/>
          <w:lang w:val="en"/>
        </w:rPr>
        <w:t xml:space="preserve">As applied by DHS to this RFI, a statement by a responder that submitted data </w:t>
      </w:r>
      <w:r w:rsidR="00D83392" w:rsidRPr="00FB6EAF">
        <w:rPr>
          <w:rFonts w:asciiTheme="minorHAnsi" w:hAnsiTheme="minorHAnsi" w:cs="Segoe UI"/>
          <w:sz w:val="21"/>
          <w:szCs w:val="21"/>
          <w:lang w:val="en"/>
        </w:rPr>
        <w:t>is</w:t>
      </w:r>
      <w:r w:rsidRPr="00FB6EAF">
        <w:rPr>
          <w:rFonts w:asciiTheme="minorHAnsi" w:hAnsiTheme="minorHAnsi" w:cs="Segoe UI"/>
          <w:sz w:val="21"/>
          <w:szCs w:val="21"/>
          <w:lang w:val="en"/>
        </w:rPr>
        <w:t xml:space="preserve"> copyrighted or otherwise protected does not prevent public access to the data contained in the response.</w:t>
      </w:r>
    </w:p>
    <w:p w14:paraId="1460A53D" w14:textId="77777777" w:rsidR="008967DD" w:rsidRPr="00FB6EAF" w:rsidRDefault="00557965" w:rsidP="0036185F">
      <w:pPr>
        <w:pStyle w:val="NormalWeb"/>
        <w:numPr>
          <w:ilvl w:val="0"/>
          <w:numId w:val="7"/>
        </w:numPr>
        <w:spacing w:before="240" w:beforeAutospacing="0" w:after="0" w:afterAutospacing="0"/>
        <w:rPr>
          <w:rFonts w:asciiTheme="minorHAnsi" w:hAnsiTheme="minorHAnsi"/>
          <w:sz w:val="22"/>
          <w:szCs w:val="22"/>
        </w:rPr>
      </w:pPr>
      <w:r w:rsidRPr="00FB6EAF">
        <w:rPr>
          <w:rFonts w:asciiTheme="minorHAnsi" w:hAnsiTheme="minorHAnsi"/>
          <w:sz w:val="22"/>
          <w:szCs w:val="22"/>
        </w:rPr>
        <w:t>DHS</w:t>
      </w:r>
      <w:r w:rsidR="008967DD" w:rsidRPr="00FB6EAF">
        <w:rPr>
          <w:rFonts w:asciiTheme="minorHAnsi" w:hAnsiTheme="minorHAnsi"/>
          <w:sz w:val="22"/>
          <w:szCs w:val="22"/>
        </w:rPr>
        <w:t xml:space="preserve"> </w:t>
      </w:r>
      <w:r w:rsidR="00930A3E" w:rsidRPr="00FB6EAF">
        <w:rPr>
          <w:rFonts w:asciiTheme="minorHAnsi" w:hAnsiTheme="minorHAnsi"/>
          <w:sz w:val="22"/>
          <w:szCs w:val="22"/>
        </w:rPr>
        <w:t>may</w:t>
      </w:r>
      <w:r w:rsidR="008967DD" w:rsidRPr="00FB6EAF">
        <w:rPr>
          <w:rFonts w:asciiTheme="minorHAnsi" w:hAnsiTheme="minorHAnsi"/>
          <w:sz w:val="22"/>
          <w:szCs w:val="22"/>
        </w:rPr>
        <w:t xml:space="preserve"> use any or all </w:t>
      </w:r>
      <w:r w:rsidR="00930A3E" w:rsidRPr="00FB6EAF">
        <w:rPr>
          <w:rFonts w:asciiTheme="minorHAnsi" w:hAnsiTheme="minorHAnsi"/>
          <w:sz w:val="22"/>
          <w:szCs w:val="22"/>
        </w:rPr>
        <w:t xml:space="preserve">information </w:t>
      </w:r>
      <w:r w:rsidR="008967DD" w:rsidRPr="00FB6EAF">
        <w:rPr>
          <w:rFonts w:asciiTheme="minorHAnsi" w:hAnsiTheme="minorHAnsi"/>
          <w:sz w:val="22"/>
          <w:szCs w:val="22"/>
        </w:rPr>
        <w:t xml:space="preserve">in a </w:t>
      </w:r>
      <w:r w:rsidR="003C30C6" w:rsidRPr="00FB6EAF">
        <w:rPr>
          <w:rFonts w:asciiTheme="minorHAnsi" w:hAnsiTheme="minorHAnsi"/>
          <w:sz w:val="22"/>
          <w:szCs w:val="22"/>
        </w:rPr>
        <w:t>r</w:t>
      </w:r>
      <w:r w:rsidR="008967DD" w:rsidRPr="00FB6EAF">
        <w:rPr>
          <w:rFonts w:asciiTheme="minorHAnsi" w:hAnsiTheme="minorHAnsi"/>
          <w:sz w:val="22"/>
          <w:szCs w:val="22"/>
        </w:rPr>
        <w:t>esponse</w:t>
      </w:r>
      <w:r w:rsidR="003C30C6" w:rsidRPr="00FB6EAF">
        <w:rPr>
          <w:rFonts w:asciiTheme="minorHAnsi" w:hAnsiTheme="minorHAnsi"/>
          <w:sz w:val="22"/>
          <w:szCs w:val="22"/>
        </w:rPr>
        <w:t xml:space="preserve"> for any purpose</w:t>
      </w:r>
      <w:r w:rsidR="008967DD" w:rsidRPr="00FB6EAF">
        <w:rPr>
          <w:rFonts w:asciiTheme="minorHAnsi" w:hAnsiTheme="minorHAnsi"/>
          <w:sz w:val="22"/>
          <w:szCs w:val="22"/>
        </w:rPr>
        <w:t xml:space="preserve">.  </w:t>
      </w:r>
    </w:p>
    <w:p w14:paraId="5AAFBE72" w14:textId="77777777" w:rsidR="006E701F" w:rsidRPr="00FB6EAF" w:rsidRDefault="006E701F" w:rsidP="0036185F">
      <w:pPr>
        <w:pStyle w:val="NormalWeb"/>
        <w:spacing w:before="240" w:beforeAutospacing="0" w:after="0" w:afterAutospacing="0"/>
        <w:ind w:left="720"/>
        <w:rPr>
          <w:rFonts w:asciiTheme="minorHAnsi" w:hAnsiTheme="minorHAnsi"/>
          <w:sz w:val="22"/>
          <w:szCs w:val="22"/>
        </w:rPr>
      </w:pPr>
    </w:p>
    <w:sectPr w:rsidR="006E701F" w:rsidRPr="00FB6EAF">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D442" w14:textId="77777777" w:rsidR="003F4BE4" w:rsidRDefault="003F4BE4" w:rsidP="008967DD">
      <w:pPr>
        <w:spacing w:after="0" w:line="240" w:lineRule="auto"/>
      </w:pPr>
      <w:r>
        <w:separator/>
      </w:r>
    </w:p>
  </w:endnote>
  <w:endnote w:type="continuationSeparator" w:id="0">
    <w:p w14:paraId="3F408D29" w14:textId="77777777" w:rsidR="003F4BE4" w:rsidRDefault="003F4BE4" w:rsidP="0089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D3B1" w14:textId="77777777" w:rsidR="00376660" w:rsidRDefault="0037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183616"/>
      <w:docPartObj>
        <w:docPartGallery w:val="Page Numbers (Bottom of Page)"/>
        <w:docPartUnique/>
      </w:docPartObj>
    </w:sdtPr>
    <w:sdtEndPr>
      <w:rPr>
        <w:noProof/>
      </w:rPr>
    </w:sdtEndPr>
    <w:sdtContent>
      <w:p w14:paraId="62E4E7C4" w14:textId="77777777" w:rsidR="00BD6360" w:rsidRDefault="00BD6360">
        <w:pPr>
          <w:pStyle w:val="Footer"/>
          <w:jc w:val="right"/>
        </w:pPr>
        <w:r>
          <w:fldChar w:fldCharType="begin"/>
        </w:r>
        <w:r>
          <w:instrText xml:space="preserve"> PAGE   \* MERGEFORMAT </w:instrText>
        </w:r>
        <w:r>
          <w:fldChar w:fldCharType="separate"/>
        </w:r>
        <w:r w:rsidR="00417BE1">
          <w:rPr>
            <w:noProof/>
          </w:rPr>
          <w:t>3</w:t>
        </w:r>
        <w:r>
          <w:rPr>
            <w:noProof/>
          </w:rPr>
          <w:fldChar w:fldCharType="end"/>
        </w:r>
      </w:p>
    </w:sdtContent>
  </w:sdt>
  <w:p w14:paraId="029C2FF6" w14:textId="71CC8D13" w:rsidR="00BD6360" w:rsidRDefault="00BA3C91">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D069" w14:textId="77777777" w:rsidR="00376660" w:rsidRDefault="0037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8E17" w14:textId="77777777" w:rsidR="003F4BE4" w:rsidRDefault="003F4BE4" w:rsidP="008967DD">
      <w:pPr>
        <w:spacing w:after="0" w:line="240" w:lineRule="auto"/>
      </w:pPr>
      <w:r>
        <w:separator/>
      </w:r>
    </w:p>
  </w:footnote>
  <w:footnote w:type="continuationSeparator" w:id="0">
    <w:p w14:paraId="61077F90" w14:textId="77777777" w:rsidR="003F4BE4" w:rsidRDefault="003F4BE4" w:rsidP="00896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9B39" w14:textId="77777777" w:rsidR="00376660" w:rsidRDefault="00376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46A7" w14:textId="77777777" w:rsidR="00376660" w:rsidRDefault="00376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8E05" w14:textId="77777777" w:rsidR="00376660" w:rsidRDefault="00376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BD21" w14:textId="594C762C" w:rsidR="008967DD" w:rsidRDefault="00BD6360">
    <w:pPr>
      <w:pStyle w:val="Header"/>
    </w:pPr>
    <w:r>
      <w:rPr>
        <w:noProof/>
      </w:rPr>
      <w:drawing>
        <wp:inline distT="0" distB="0" distL="0" distR="0" wp14:anchorId="72CFF1BE" wp14:editId="2E7A0421">
          <wp:extent cx="1828800" cy="227330"/>
          <wp:effectExtent l="0" t="0" r="0" b="1270"/>
          <wp:docPr id="2" name="Picture 2" descr="Minnesota Department of Human Services logo" title="DHS logo"/>
          <wp:cNvGraphicFramePr/>
          <a:graphic xmlns:a="http://schemas.openxmlformats.org/drawingml/2006/main">
            <a:graphicData uri="http://schemas.openxmlformats.org/drawingml/2006/picture">
              <pic:pic xmlns:pic="http://schemas.openxmlformats.org/drawingml/2006/picture">
                <pic:nvPicPr>
                  <pic:cNvPr id="3" name="Picture 3" descr="Minnesota Department of Human Services logo" title="DH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400" cy="237722"/>
                  </a:xfrm>
                  <a:prstGeom prst="rect">
                    <a:avLst/>
                  </a:prstGeom>
                </pic:spPr>
              </pic:pic>
            </a:graphicData>
          </a:graphic>
        </wp:inline>
      </w:drawing>
    </w:r>
    <w:r w:rsidR="008967DD">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5C64"/>
    <w:multiLevelType w:val="hybridMultilevel"/>
    <w:tmpl w:val="2ACC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24368"/>
    <w:multiLevelType w:val="hybridMultilevel"/>
    <w:tmpl w:val="64569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444E4A"/>
    <w:multiLevelType w:val="hybridMultilevel"/>
    <w:tmpl w:val="5554E50E"/>
    <w:lvl w:ilvl="0" w:tplc="F652587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00CB4"/>
    <w:multiLevelType w:val="hybridMultilevel"/>
    <w:tmpl w:val="1B20E858"/>
    <w:lvl w:ilvl="0" w:tplc="3C528194">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4097C"/>
    <w:multiLevelType w:val="hybridMultilevel"/>
    <w:tmpl w:val="A6BC02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C7ADC"/>
    <w:multiLevelType w:val="hybridMultilevel"/>
    <w:tmpl w:val="ABB01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72B9B"/>
    <w:multiLevelType w:val="multilevel"/>
    <w:tmpl w:val="0316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B32EF5"/>
    <w:multiLevelType w:val="multilevel"/>
    <w:tmpl w:val="65E8F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FB6DA3"/>
    <w:multiLevelType w:val="hybridMultilevel"/>
    <w:tmpl w:val="17381E2E"/>
    <w:lvl w:ilvl="0" w:tplc="152A4DB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32927">
    <w:abstractNumId w:val="0"/>
  </w:num>
  <w:num w:numId="2" w16cid:durableId="178543900">
    <w:abstractNumId w:val="4"/>
  </w:num>
  <w:num w:numId="3" w16cid:durableId="218906039">
    <w:abstractNumId w:val="8"/>
  </w:num>
  <w:num w:numId="4" w16cid:durableId="2104648436">
    <w:abstractNumId w:val="5"/>
  </w:num>
  <w:num w:numId="5" w16cid:durableId="667755095">
    <w:abstractNumId w:val="1"/>
  </w:num>
  <w:num w:numId="6" w16cid:durableId="564071848">
    <w:abstractNumId w:val="2"/>
  </w:num>
  <w:num w:numId="7" w16cid:durableId="758411966">
    <w:abstractNumId w:val="3"/>
  </w:num>
  <w:num w:numId="8" w16cid:durableId="1459837951">
    <w:abstractNumId w:val="6"/>
    <w:lvlOverride w:ilvl="0">
      <w:startOverride w:val="1"/>
    </w:lvlOverride>
  </w:num>
  <w:num w:numId="9" w16cid:durableId="1207569169">
    <w:abstractNumId w:val="7"/>
    <w:lvlOverride w:ilvl="0">
      <w:startOverride w:val="1"/>
    </w:lvlOverride>
  </w:num>
  <w:num w:numId="10" w16cid:durableId="1095591242">
    <w:abstractNumId w:val="7"/>
    <w:lvlOverride w:ilvl="0"/>
    <w:lvlOverride w:ilvl="1">
      <w:startOverride w:val="1"/>
    </w:lvlOverride>
  </w:num>
  <w:num w:numId="11" w16cid:durableId="1739791283">
    <w:abstractNumId w:val="7"/>
    <w:lvlOverride w:ilvl="0"/>
    <w:lvlOverride w:ilvl="1"/>
    <w:lvlOverride w:ilvl="2">
      <w:startOverride w:val="1"/>
    </w:lvlOverride>
  </w:num>
  <w:num w:numId="12" w16cid:durableId="119306917">
    <w:abstractNumId w:val="7"/>
    <w:lvlOverride w:ilvl="0"/>
    <w:lvlOverride w:ilvl="1"/>
    <w:lvlOverride w:ilvl="2"/>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4B"/>
    <w:rsid w:val="00010D66"/>
    <w:rsid w:val="0001171C"/>
    <w:rsid w:val="00011A5E"/>
    <w:rsid w:val="00024B6D"/>
    <w:rsid w:val="00067B21"/>
    <w:rsid w:val="000D75E1"/>
    <w:rsid w:val="00101A80"/>
    <w:rsid w:val="0010234D"/>
    <w:rsid w:val="001209D5"/>
    <w:rsid w:val="00143C3E"/>
    <w:rsid w:val="00166EFA"/>
    <w:rsid w:val="00166F30"/>
    <w:rsid w:val="00170C5A"/>
    <w:rsid w:val="001B1F6E"/>
    <w:rsid w:val="001B4CFE"/>
    <w:rsid w:val="001C769F"/>
    <w:rsid w:val="001D0CDF"/>
    <w:rsid w:val="00200E28"/>
    <w:rsid w:val="00200F05"/>
    <w:rsid w:val="00223222"/>
    <w:rsid w:val="00283AA1"/>
    <w:rsid w:val="002A2449"/>
    <w:rsid w:val="002A39A1"/>
    <w:rsid w:val="002E28D4"/>
    <w:rsid w:val="00306699"/>
    <w:rsid w:val="00325957"/>
    <w:rsid w:val="003555BC"/>
    <w:rsid w:val="0036185F"/>
    <w:rsid w:val="00376660"/>
    <w:rsid w:val="003931DC"/>
    <w:rsid w:val="003B1865"/>
    <w:rsid w:val="003B30B4"/>
    <w:rsid w:val="003B4D21"/>
    <w:rsid w:val="003C30C6"/>
    <w:rsid w:val="003C71EA"/>
    <w:rsid w:val="003D054D"/>
    <w:rsid w:val="003D49C8"/>
    <w:rsid w:val="003D79C9"/>
    <w:rsid w:val="003F4BE4"/>
    <w:rsid w:val="00404D30"/>
    <w:rsid w:val="00417BE1"/>
    <w:rsid w:val="00425AEB"/>
    <w:rsid w:val="004363A1"/>
    <w:rsid w:val="00445833"/>
    <w:rsid w:val="0045260F"/>
    <w:rsid w:val="004E1B37"/>
    <w:rsid w:val="004F2581"/>
    <w:rsid w:val="004F2F32"/>
    <w:rsid w:val="00500076"/>
    <w:rsid w:val="00500B55"/>
    <w:rsid w:val="005230C6"/>
    <w:rsid w:val="00557965"/>
    <w:rsid w:val="00563D4D"/>
    <w:rsid w:val="005E09CD"/>
    <w:rsid w:val="005E5A50"/>
    <w:rsid w:val="00613184"/>
    <w:rsid w:val="006172AA"/>
    <w:rsid w:val="006240BA"/>
    <w:rsid w:val="00627613"/>
    <w:rsid w:val="00637FF3"/>
    <w:rsid w:val="00643AD0"/>
    <w:rsid w:val="00685463"/>
    <w:rsid w:val="006950DC"/>
    <w:rsid w:val="006A526E"/>
    <w:rsid w:val="006D3B39"/>
    <w:rsid w:val="006D41F6"/>
    <w:rsid w:val="006D4FE2"/>
    <w:rsid w:val="006E58B2"/>
    <w:rsid w:val="006E701F"/>
    <w:rsid w:val="007300E8"/>
    <w:rsid w:val="007411D2"/>
    <w:rsid w:val="00780EE1"/>
    <w:rsid w:val="007F5ABF"/>
    <w:rsid w:val="00804936"/>
    <w:rsid w:val="00812FB0"/>
    <w:rsid w:val="00817AEE"/>
    <w:rsid w:val="008271CC"/>
    <w:rsid w:val="00870CCE"/>
    <w:rsid w:val="00876CEA"/>
    <w:rsid w:val="008967DD"/>
    <w:rsid w:val="008C3D68"/>
    <w:rsid w:val="008C49F9"/>
    <w:rsid w:val="008F02B2"/>
    <w:rsid w:val="00900375"/>
    <w:rsid w:val="00923A02"/>
    <w:rsid w:val="009259CB"/>
    <w:rsid w:val="00930A3E"/>
    <w:rsid w:val="00941494"/>
    <w:rsid w:val="009517D3"/>
    <w:rsid w:val="009613A4"/>
    <w:rsid w:val="00983494"/>
    <w:rsid w:val="009B231D"/>
    <w:rsid w:val="009B4702"/>
    <w:rsid w:val="009C364B"/>
    <w:rsid w:val="009C490B"/>
    <w:rsid w:val="009E37EB"/>
    <w:rsid w:val="00A05B4B"/>
    <w:rsid w:val="00A07249"/>
    <w:rsid w:val="00A17BB6"/>
    <w:rsid w:val="00A340D2"/>
    <w:rsid w:val="00A60E4F"/>
    <w:rsid w:val="00A67838"/>
    <w:rsid w:val="00A741CE"/>
    <w:rsid w:val="00A947C6"/>
    <w:rsid w:val="00AA7F6A"/>
    <w:rsid w:val="00AE15B9"/>
    <w:rsid w:val="00B8411D"/>
    <w:rsid w:val="00B91488"/>
    <w:rsid w:val="00B92583"/>
    <w:rsid w:val="00B97034"/>
    <w:rsid w:val="00BA3C91"/>
    <w:rsid w:val="00BC17AF"/>
    <w:rsid w:val="00BC48A1"/>
    <w:rsid w:val="00BD46C6"/>
    <w:rsid w:val="00BD6360"/>
    <w:rsid w:val="00BD7EB5"/>
    <w:rsid w:val="00C10E0D"/>
    <w:rsid w:val="00C16C9D"/>
    <w:rsid w:val="00C717AA"/>
    <w:rsid w:val="00CD73E3"/>
    <w:rsid w:val="00CE0F7D"/>
    <w:rsid w:val="00CF3455"/>
    <w:rsid w:val="00CF78CD"/>
    <w:rsid w:val="00D14123"/>
    <w:rsid w:val="00D22387"/>
    <w:rsid w:val="00D45497"/>
    <w:rsid w:val="00D73FC4"/>
    <w:rsid w:val="00D82D94"/>
    <w:rsid w:val="00D83392"/>
    <w:rsid w:val="00D9527B"/>
    <w:rsid w:val="00DA56DA"/>
    <w:rsid w:val="00DD2A2C"/>
    <w:rsid w:val="00DD5B14"/>
    <w:rsid w:val="00DD68B9"/>
    <w:rsid w:val="00DF4ED3"/>
    <w:rsid w:val="00E37D58"/>
    <w:rsid w:val="00E5658E"/>
    <w:rsid w:val="00E7227B"/>
    <w:rsid w:val="00E81D28"/>
    <w:rsid w:val="00E95630"/>
    <w:rsid w:val="00EB2A5B"/>
    <w:rsid w:val="00EC7EEF"/>
    <w:rsid w:val="00ED01C6"/>
    <w:rsid w:val="00ED23C8"/>
    <w:rsid w:val="00ED5174"/>
    <w:rsid w:val="00F00D38"/>
    <w:rsid w:val="00F04F71"/>
    <w:rsid w:val="00F37EEE"/>
    <w:rsid w:val="00F67699"/>
    <w:rsid w:val="00F905B6"/>
    <w:rsid w:val="00FB6EAF"/>
    <w:rsid w:val="00FC4248"/>
    <w:rsid w:val="00FD544D"/>
    <w:rsid w:val="00FE425A"/>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027E"/>
  <w15:chartTrackingRefBased/>
  <w15:docId w15:val="{C031567E-198E-4448-9CF9-CB5FBCFB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E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17AF"/>
    <w:pPr>
      <w:spacing w:before="100" w:after="200" w:line="308" w:lineRule="exact"/>
      <w:ind w:left="360" w:hanging="360"/>
      <w:contextualSpacing/>
      <w:outlineLvl w:val="1"/>
    </w:pPr>
    <w:rPr>
      <w:rFonts w:ascii="Century Schoolbook" w:hAnsi="Century Schoolbook" w:cs="Times New Roman"/>
      <w:b/>
      <w:kern w:val="16"/>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7DD"/>
  </w:style>
  <w:style w:type="paragraph" w:styleId="Footer">
    <w:name w:val="footer"/>
    <w:basedOn w:val="Normal"/>
    <w:link w:val="FooterChar"/>
    <w:uiPriority w:val="99"/>
    <w:unhideWhenUsed/>
    <w:rsid w:val="00896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7DD"/>
  </w:style>
  <w:style w:type="paragraph" w:styleId="NormalWeb">
    <w:name w:val="Normal (Web)"/>
    <w:basedOn w:val="Normal"/>
    <w:uiPriority w:val="99"/>
    <w:unhideWhenUsed/>
    <w:rsid w:val="008967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semiHidden/>
    <w:rsid w:val="00BD46C6"/>
    <w:rPr>
      <w:sz w:val="16"/>
      <w:szCs w:val="16"/>
    </w:rPr>
  </w:style>
  <w:style w:type="paragraph" w:styleId="CommentText">
    <w:name w:val="annotation text"/>
    <w:basedOn w:val="Normal"/>
    <w:link w:val="CommentTextChar"/>
    <w:rsid w:val="00BD46C6"/>
    <w:rPr>
      <w:rFonts w:eastAsiaTheme="minorEastAsia"/>
    </w:rPr>
  </w:style>
  <w:style w:type="character" w:customStyle="1" w:styleId="CommentTextChar">
    <w:name w:val="Comment Text Char"/>
    <w:basedOn w:val="DefaultParagraphFont"/>
    <w:link w:val="CommentText"/>
    <w:rsid w:val="00BD46C6"/>
    <w:rPr>
      <w:rFonts w:eastAsiaTheme="minorEastAsia"/>
    </w:rPr>
  </w:style>
  <w:style w:type="paragraph" w:styleId="Title">
    <w:name w:val="Title"/>
    <w:basedOn w:val="Normal"/>
    <w:next w:val="Normal"/>
    <w:link w:val="TitleChar"/>
    <w:uiPriority w:val="10"/>
    <w:qFormat/>
    <w:rsid w:val="00BD46C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D46C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D46C6"/>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BD46C6"/>
    <w:rPr>
      <w:rFonts w:eastAsiaTheme="minorEastAsia"/>
      <w:color w:val="5A5A5A" w:themeColor="text1" w:themeTint="A5"/>
      <w:spacing w:val="10"/>
    </w:rPr>
  </w:style>
  <w:style w:type="character" w:styleId="Hyperlink">
    <w:name w:val="Hyperlink"/>
    <w:basedOn w:val="DefaultParagraphFont"/>
    <w:uiPriority w:val="99"/>
    <w:unhideWhenUsed/>
    <w:rsid w:val="00BD46C6"/>
    <w:rPr>
      <w:color w:val="0563C1" w:themeColor="hyperlink"/>
      <w:u w:val="single"/>
    </w:rPr>
  </w:style>
  <w:style w:type="character" w:styleId="PlaceholderText">
    <w:name w:val="Placeholder Text"/>
    <w:basedOn w:val="DefaultParagraphFont"/>
    <w:uiPriority w:val="99"/>
    <w:semiHidden/>
    <w:rsid w:val="00BD46C6"/>
    <w:rPr>
      <w:color w:val="808080"/>
    </w:rPr>
  </w:style>
  <w:style w:type="paragraph" w:styleId="BalloonText">
    <w:name w:val="Balloon Text"/>
    <w:basedOn w:val="Normal"/>
    <w:link w:val="BalloonTextChar"/>
    <w:uiPriority w:val="99"/>
    <w:semiHidden/>
    <w:unhideWhenUsed/>
    <w:rsid w:val="00BD4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6C6"/>
    <w:rPr>
      <w:rFonts w:ascii="Segoe UI" w:hAnsi="Segoe UI" w:cs="Segoe UI"/>
      <w:sz w:val="18"/>
      <w:szCs w:val="18"/>
    </w:rPr>
  </w:style>
  <w:style w:type="paragraph" w:customStyle="1" w:styleId="TableParagraph">
    <w:name w:val="Table Paragraph"/>
    <w:basedOn w:val="Normal"/>
    <w:uiPriority w:val="1"/>
    <w:qFormat/>
    <w:rsid w:val="007F5ABF"/>
    <w:pPr>
      <w:widowControl w:val="0"/>
      <w:spacing w:after="0" w:line="240" w:lineRule="auto"/>
    </w:pPr>
  </w:style>
  <w:style w:type="character" w:customStyle="1" w:styleId="Heading2Char">
    <w:name w:val="Heading 2 Char"/>
    <w:basedOn w:val="DefaultParagraphFont"/>
    <w:link w:val="Heading2"/>
    <w:uiPriority w:val="9"/>
    <w:rsid w:val="00BC17AF"/>
    <w:rPr>
      <w:rFonts w:ascii="Century Schoolbook" w:hAnsi="Century Schoolbook" w:cs="Times New Roman"/>
      <w:b/>
      <w:kern w:val="16"/>
      <w14:ligatures w14:val="standard"/>
    </w:rPr>
  </w:style>
  <w:style w:type="paragraph" w:styleId="ListParagraph">
    <w:name w:val="List Paragraph"/>
    <w:basedOn w:val="Normal"/>
    <w:uiPriority w:val="34"/>
    <w:qFormat/>
    <w:rsid w:val="00BC17AF"/>
    <w:pPr>
      <w:ind w:left="720"/>
      <w:contextualSpacing/>
    </w:pPr>
  </w:style>
  <w:style w:type="paragraph" w:styleId="BodyText">
    <w:name w:val="Body Text"/>
    <w:basedOn w:val="Normal"/>
    <w:link w:val="BodyTextChar"/>
    <w:uiPriority w:val="1"/>
    <w:qFormat/>
    <w:rsid w:val="00A07249"/>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07249"/>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60E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0E0D"/>
    <w:pPr>
      <w:outlineLvl w:val="9"/>
    </w:pPr>
  </w:style>
  <w:style w:type="paragraph" w:styleId="TOC1">
    <w:name w:val="toc 1"/>
    <w:basedOn w:val="Normal"/>
    <w:next w:val="Normal"/>
    <w:autoRedefine/>
    <w:uiPriority w:val="39"/>
    <w:unhideWhenUsed/>
    <w:rsid w:val="00C10E0D"/>
    <w:pPr>
      <w:spacing w:after="100"/>
    </w:pPr>
  </w:style>
  <w:style w:type="paragraph" w:styleId="CommentSubject">
    <w:name w:val="annotation subject"/>
    <w:basedOn w:val="CommentText"/>
    <w:next w:val="CommentText"/>
    <w:link w:val="CommentSubjectChar"/>
    <w:uiPriority w:val="99"/>
    <w:semiHidden/>
    <w:unhideWhenUsed/>
    <w:rsid w:val="004F2F32"/>
    <w:pPr>
      <w:spacing w:line="240" w:lineRule="auto"/>
    </w:pPr>
    <w:rPr>
      <w:rFonts w:eastAsiaTheme="minorHAnsi"/>
      <w:b/>
      <w:bCs/>
      <w:sz w:val="20"/>
      <w:szCs w:val="20"/>
    </w:rPr>
  </w:style>
  <w:style w:type="character" w:customStyle="1" w:styleId="CommentSubjectChar">
    <w:name w:val="Comment Subject Char"/>
    <w:basedOn w:val="CommentTextChar"/>
    <w:link w:val="CommentSubject"/>
    <w:uiPriority w:val="99"/>
    <w:semiHidden/>
    <w:rsid w:val="004F2F32"/>
    <w:rPr>
      <w:rFonts w:eastAsiaTheme="minorEastAsia"/>
      <w:b/>
      <w:bCs/>
      <w:sz w:val="20"/>
      <w:szCs w:val="20"/>
    </w:rPr>
  </w:style>
  <w:style w:type="paragraph" w:styleId="Revision">
    <w:name w:val="Revision"/>
    <w:hidden/>
    <w:uiPriority w:val="99"/>
    <w:semiHidden/>
    <w:rsid w:val="00930A3E"/>
    <w:pPr>
      <w:spacing w:after="0" w:line="240" w:lineRule="auto"/>
    </w:pPr>
  </w:style>
  <w:style w:type="character" w:styleId="SubtleEmphasis">
    <w:name w:val="Subtle Emphasis"/>
    <w:basedOn w:val="DefaultParagraphFont"/>
    <w:uiPriority w:val="19"/>
    <w:qFormat/>
    <w:rsid w:val="00445833"/>
    <w:rPr>
      <w:i/>
      <w:iCs/>
      <w:color w:val="404040" w:themeColor="text1" w:themeTint="BF"/>
    </w:rPr>
  </w:style>
  <w:style w:type="character" w:customStyle="1" w:styleId="Style2">
    <w:name w:val="Style2"/>
    <w:basedOn w:val="DefaultParagraphFont"/>
    <w:uiPriority w:val="1"/>
    <w:rsid w:val="003D79C9"/>
    <w:rPr>
      <w:rFonts w:ascii="Calibri" w:hAnsi="Calibri"/>
      <w:sz w:val="44"/>
    </w:rPr>
  </w:style>
  <w:style w:type="table" w:styleId="TableGrid">
    <w:name w:val="Table Grid"/>
    <w:basedOn w:val="TableNormal"/>
    <w:uiPriority w:val="39"/>
    <w:rsid w:val="00FB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8494">
      <w:bodyDiv w:val="1"/>
      <w:marLeft w:val="0"/>
      <w:marRight w:val="0"/>
      <w:marTop w:val="0"/>
      <w:marBottom w:val="0"/>
      <w:divBdr>
        <w:top w:val="none" w:sz="0" w:space="0" w:color="auto"/>
        <w:left w:val="none" w:sz="0" w:space="0" w:color="auto"/>
        <w:bottom w:val="none" w:sz="0" w:space="0" w:color="auto"/>
        <w:right w:val="none" w:sz="0" w:space="0" w:color="auto"/>
      </w:divBdr>
    </w:div>
    <w:div w:id="18164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md.admin.state.mn.us/mn02001.htm%20or%20call%20651-296-2600"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npals-lrl.primo.exlibrisgroup.com/permalink/01MNPALS_LRL/7nu5ds/alma9989836438904295"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md.admin.state.mn.us/mn02001.htm%20or%20call%20651-296-2600" TargetMode="External"/><Relationship Id="rId22" Type="http://schemas.openxmlformats.org/officeDocument/2006/relationships/hyperlink" Target="https://www.lrl.mn.gov/docs/2024/mandated/240417.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PACE%20Provider%20RFI%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5D6A2047DD4E99BF9C041A58C88CFB"/>
        <w:category>
          <w:name w:val="General"/>
          <w:gallery w:val="placeholder"/>
        </w:category>
        <w:types>
          <w:type w:val="bbPlcHdr"/>
        </w:types>
        <w:behaviors>
          <w:behavior w:val="content"/>
        </w:behaviors>
        <w:guid w:val="{44B4ED1A-E650-46CD-863C-7A99E15850CE}"/>
      </w:docPartPr>
      <w:docPartBody>
        <w:p w:rsidR="00407459" w:rsidRDefault="00407459">
          <w:pPr>
            <w:pStyle w:val="505D6A2047DD4E99BF9C041A58C88CFB"/>
          </w:pPr>
          <w:r w:rsidRPr="00D6521B">
            <w:rPr>
              <w:rStyle w:val="PlaceholderText"/>
              <w:sz w:val="44"/>
              <w:szCs w:val="44"/>
              <w:highlight w:val="yellow"/>
            </w:rPr>
            <w:t>Click here to enter division</w:t>
          </w:r>
        </w:p>
      </w:docPartBody>
    </w:docPart>
    <w:docPart>
      <w:docPartPr>
        <w:name w:val="E5B62FBF9C724721B50E544AD7F3A539"/>
        <w:category>
          <w:name w:val="General"/>
          <w:gallery w:val="placeholder"/>
        </w:category>
        <w:types>
          <w:type w:val="bbPlcHdr"/>
        </w:types>
        <w:behaviors>
          <w:behavior w:val="content"/>
        </w:behaviors>
        <w:guid w:val="{A5E5C8C2-8E5E-42DC-9290-3DB4F0C54C8E}"/>
      </w:docPartPr>
      <w:docPartBody>
        <w:p w:rsidR="00407459" w:rsidRDefault="00407459">
          <w:pPr>
            <w:pStyle w:val="E5B62FBF9C724721B50E544AD7F3A539"/>
          </w:pPr>
          <w:r w:rsidRPr="00D6521B">
            <w:rPr>
              <w:rStyle w:val="PlaceholderText"/>
              <w:sz w:val="44"/>
              <w:szCs w:val="44"/>
              <w:highlight w:val="yellow"/>
            </w:rPr>
            <w:t>Click here to enter purpose of RF</w:t>
          </w:r>
          <w:r>
            <w:rPr>
              <w:rStyle w:val="PlaceholderText"/>
              <w:sz w:val="44"/>
              <w:szCs w:val="44"/>
            </w:rPr>
            <w:t>I</w:t>
          </w:r>
        </w:p>
      </w:docPartBody>
    </w:docPart>
    <w:docPart>
      <w:docPartPr>
        <w:name w:val="5ED7B934E4054B57B37DA5F1B4E6E823"/>
        <w:category>
          <w:name w:val="General"/>
          <w:gallery w:val="placeholder"/>
        </w:category>
        <w:types>
          <w:type w:val="bbPlcHdr"/>
        </w:types>
        <w:behaviors>
          <w:behavior w:val="content"/>
        </w:behaviors>
        <w:guid w:val="{5FB9C4A2-063E-4C7A-B099-056F29AD7E9E}"/>
      </w:docPartPr>
      <w:docPartBody>
        <w:p w:rsidR="00407459" w:rsidRDefault="00407459">
          <w:pPr>
            <w:pStyle w:val="5ED7B934E4054B57B37DA5F1B4E6E823"/>
          </w:pPr>
          <w:r w:rsidRPr="00593B64">
            <w:rPr>
              <w:rStyle w:val="PlaceholderText"/>
              <w:highlight w:val="yellow"/>
            </w:rPr>
            <w:t>Click here to enter publication date</w:t>
          </w:r>
        </w:p>
      </w:docPartBody>
    </w:docPart>
    <w:docPart>
      <w:docPartPr>
        <w:name w:val="F8C1A66F6025442EBC38E837F6006519"/>
        <w:category>
          <w:name w:val="General"/>
          <w:gallery w:val="placeholder"/>
        </w:category>
        <w:types>
          <w:type w:val="bbPlcHdr"/>
        </w:types>
        <w:behaviors>
          <w:behavior w:val="content"/>
        </w:behaviors>
        <w:guid w:val="{2E44161A-C679-4BDE-B112-8B7CA0C9021C}"/>
      </w:docPartPr>
      <w:docPartBody>
        <w:p w:rsidR="00407459" w:rsidRDefault="00407459">
          <w:pPr>
            <w:pStyle w:val="F8C1A66F6025442EBC38E837F6006519"/>
          </w:pPr>
          <w:r>
            <w:rPr>
              <w:rStyle w:val="PlaceholderText"/>
              <w:highlight w:val="yellow"/>
            </w:rPr>
            <w:t>Click here to enter text</w:t>
          </w:r>
        </w:p>
      </w:docPartBody>
    </w:docPart>
    <w:docPart>
      <w:docPartPr>
        <w:name w:val="B2E23D09327146808424DB1A7506A780"/>
        <w:category>
          <w:name w:val="General"/>
          <w:gallery w:val="placeholder"/>
        </w:category>
        <w:types>
          <w:type w:val="bbPlcHdr"/>
        </w:types>
        <w:behaviors>
          <w:behavior w:val="content"/>
        </w:behaviors>
        <w:guid w:val="{CAC22308-34CA-49D2-97C4-89049114B02B}"/>
      </w:docPartPr>
      <w:docPartBody>
        <w:p w:rsidR="00407459" w:rsidRDefault="00407459">
          <w:pPr>
            <w:pStyle w:val="B2E23D09327146808424DB1A7506A780"/>
          </w:pPr>
          <w:r>
            <w:rPr>
              <w:rStyle w:val="PlaceholderText"/>
              <w:highlight w:val="yellow"/>
            </w:rPr>
            <w:t>Click here to enter text</w:t>
          </w:r>
        </w:p>
      </w:docPartBody>
    </w:docPart>
    <w:docPart>
      <w:docPartPr>
        <w:name w:val="20222B10873A4B0BBE23E5B5634A55B7"/>
        <w:category>
          <w:name w:val="General"/>
          <w:gallery w:val="placeholder"/>
        </w:category>
        <w:types>
          <w:type w:val="bbPlcHdr"/>
        </w:types>
        <w:behaviors>
          <w:behavior w:val="content"/>
        </w:behaviors>
        <w:guid w:val="{1E8B5F85-7E62-4A2E-A6D3-F4BC1C1868E3}"/>
      </w:docPartPr>
      <w:docPartBody>
        <w:p w:rsidR="00407459" w:rsidRDefault="00407459">
          <w:pPr>
            <w:pStyle w:val="20222B10873A4B0BBE23E5B5634A55B7"/>
          </w:pPr>
          <w:r>
            <w:rPr>
              <w:rStyle w:val="PlaceholderText"/>
              <w:highlight w:val="yellow"/>
            </w:rPr>
            <w:t>Click here to enter text</w:t>
          </w:r>
        </w:p>
      </w:docPartBody>
    </w:docPart>
    <w:docPart>
      <w:docPartPr>
        <w:name w:val="877FF53BD5FA4EE692EDADE85E6AC44C"/>
        <w:category>
          <w:name w:val="General"/>
          <w:gallery w:val="placeholder"/>
        </w:category>
        <w:types>
          <w:type w:val="bbPlcHdr"/>
        </w:types>
        <w:behaviors>
          <w:behavior w:val="content"/>
        </w:behaviors>
        <w:guid w:val="{5BCA6747-21C0-4234-941A-0153B11A2A46}"/>
      </w:docPartPr>
      <w:docPartBody>
        <w:p w:rsidR="00407459" w:rsidRDefault="00407459">
          <w:pPr>
            <w:pStyle w:val="877FF53BD5FA4EE692EDADE85E6AC44C"/>
          </w:pPr>
          <w:r>
            <w:rPr>
              <w:rStyle w:val="PlaceholderText"/>
              <w:highlight w:val="yellow"/>
            </w:rPr>
            <w:t>Click here to enter text</w:t>
          </w:r>
        </w:p>
      </w:docPartBody>
    </w:docPart>
    <w:docPart>
      <w:docPartPr>
        <w:name w:val="3165A00A5BCC4BAEBE0B299A8172C567"/>
        <w:category>
          <w:name w:val="General"/>
          <w:gallery w:val="placeholder"/>
        </w:category>
        <w:types>
          <w:type w:val="bbPlcHdr"/>
        </w:types>
        <w:behaviors>
          <w:behavior w:val="content"/>
        </w:behaviors>
        <w:guid w:val="{F5DBE466-5649-4935-A976-E146C99D0FB5}"/>
      </w:docPartPr>
      <w:docPartBody>
        <w:p w:rsidR="00407459" w:rsidRDefault="00407459">
          <w:pPr>
            <w:pStyle w:val="3165A00A5BCC4BAEBE0B299A8172C567"/>
          </w:pPr>
          <w:r w:rsidRPr="00417BE1">
            <w:rPr>
              <w:rStyle w:val="PlaceholderText"/>
              <w:highlight w:val="yellow"/>
            </w:rPr>
            <w:t>Click here to enter tex</w:t>
          </w:r>
          <w:r w:rsidRPr="00417BE1">
            <w:rPr>
              <w:rStyle w:val="PlaceholderText"/>
            </w:rPr>
            <w:t>t</w:t>
          </w:r>
        </w:p>
      </w:docPartBody>
    </w:docPart>
    <w:docPart>
      <w:docPartPr>
        <w:name w:val="768A634D572846A58F30AFA929733F53"/>
        <w:category>
          <w:name w:val="General"/>
          <w:gallery w:val="placeholder"/>
        </w:category>
        <w:types>
          <w:type w:val="bbPlcHdr"/>
        </w:types>
        <w:behaviors>
          <w:behavior w:val="content"/>
        </w:behaviors>
        <w:guid w:val="{DD92FA41-ABD6-4586-A109-B89BE531FF24}"/>
      </w:docPartPr>
      <w:docPartBody>
        <w:p w:rsidR="00407459" w:rsidRDefault="00407459">
          <w:pPr>
            <w:pStyle w:val="768A634D572846A58F30AFA929733F53"/>
          </w:pPr>
          <w:r>
            <w:rPr>
              <w:rStyle w:val="PlaceholderText"/>
              <w:highlight w:val="yellow"/>
            </w:rPr>
            <w:t>Click here to enter text</w:t>
          </w:r>
        </w:p>
      </w:docPartBody>
    </w:docPart>
    <w:docPart>
      <w:docPartPr>
        <w:name w:val="6A3ABFA784C74CFCA1A3F254B61AC8C0"/>
        <w:category>
          <w:name w:val="General"/>
          <w:gallery w:val="placeholder"/>
        </w:category>
        <w:types>
          <w:type w:val="bbPlcHdr"/>
        </w:types>
        <w:behaviors>
          <w:behavior w:val="content"/>
        </w:behaviors>
        <w:guid w:val="{4DD91488-FA4E-4408-BC41-46FD2A40A8CD}"/>
      </w:docPartPr>
      <w:docPartBody>
        <w:p w:rsidR="00407459" w:rsidRDefault="00407459">
          <w:pPr>
            <w:pStyle w:val="6A3ABFA784C74CFCA1A3F254B61AC8C0"/>
          </w:pPr>
          <w:r w:rsidRPr="00417BE1">
            <w:rPr>
              <w:rStyle w:val="PlaceholderText"/>
              <w:highlight w:val="yellow"/>
            </w:rPr>
            <w:t>Click here to enter instructions or write “None”.</w:t>
          </w:r>
        </w:p>
      </w:docPartBody>
    </w:docPart>
    <w:docPart>
      <w:docPartPr>
        <w:name w:val="9E982B95D61145079A6A79DB4F53FE66"/>
        <w:category>
          <w:name w:val="General"/>
          <w:gallery w:val="placeholder"/>
        </w:category>
        <w:types>
          <w:type w:val="bbPlcHdr"/>
        </w:types>
        <w:behaviors>
          <w:behavior w:val="content"/>
        </w:behaviors>
        <w:guid w:val="{82488F15-4B71-4325-A63B-AD607E776C86}"/>
      </w:docPartPr>
      <w:docPartBody>
        <w:p w:rsidR="00407459" w:rsidRDefault="00407459">
          <w:pPr>
            <w:pStyle w:val="9E982B95D61145079A6A79DB4F53FE66"/>
          </w:pPr>
          <w:r>
            <w:rPr>
              <w:rStyle w:val="PlaceholderText"/>
              <w:highlight w:val="yellow"/>
            </w:rPr>
            <w:t>Click here to enter division name</w:t>
          </w:r>
        </w:p>
      </w:docPartBody>
    </w:docPart>
    <w:docPart>
      <w:docPartPr>
        <w:name w:val="22388BE2E3234E0793820259486594B3"/>
        <w:category>
          <w:name w:val="General"/>
          <w:gallery w:val="placeholder"/>
        </w:category>
        <w:types>
          <w:type w:val="bbPlcHdr"/>
        </w:types>
        <w:behaviors>
          <w:behavior w:val="content"/>
        </w:behaviors>
        <w:guid w:val="{AE9AE0D4-2D6B-4892-9B06-0B27105B208B}"/>
      </w:docPartPr>
      <w:docPartBody>
        <w:p w:rsidR="00407459" w:rsidRDefault="00407459">
          <w:pPr>
            <w:pStyle w:val="22388BE2E3234E0793820259486594B3"/>
          </w:pPr>
          <w:r>
            <w:rPr>
              <w:rStyle w:val="PlaceholderText"/>
              <w:highlight w:val="yellow"/>
            </w:rPr>
            <w:t>Click here to enter text</w:t>
          </w:r>
        </w:p>
      </w:docPartBody>
    </w:docPart>
    <w:docPart>
      <w:docPartPr>
        <w:name w:val="889B60EA9F18409A917A00CE25CD71CA"/>
        <w:category>
          <w:name w:val="General"/>
          <w:gallery w:val="placeholder"/>
        </w:category>
        <w:types>
          <w:type w:val="bbPlcHdr"/>
        </w:types>
        <w:behaviors>
          <w:behavior w:val="content"/>
        </w:behaviors>
        <w:guid w:val="{237F938C-A6DA-4D43-A6A4-DCD72C377EF7}"/>
      </w:docPartPr>
      <w:docPartBody>
        <w:p w:rsidR="00407459" w:rsidRDefault="00407459">
          <w:pPr>
            <w:pStyle w:val="889B60EA9F18409A917A00CE25CD71CA"/>
          </w:pPr>
          <w:r w:rsidRPr="004B53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59"/>
    <w:rsid w:val="00230AA1"/>
    <w:rsid w:val="00407459"/>
    <w:rsid w:val="007F6204"/>
    <w:rsid w:val="00F3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5D6A2047DD4E99BF9C041A58C88CFB">
    <w:name w:val="505D6A2047DD4E99BF9C041A58C88CFB"/>
  </w:style>
  <w:style w:type="paragraph" w:customStyle="1" w:styleId="E5B62FBF9C724721B50E544AD7F3A539">
    <w:name w:val="E5B62FBF9C724721B50E544AD7F3A539"/>
  </w:style>
  <w:style w:type="paragraph" w:customStyle="1" w:styleId="5ED7B934E4054B57B37DA5F1B4E6E823">
    <w:name w:val="5ED7B934E4054B57B37DA5F1B4E6E823"/>
  </w:style>
  <w:style w:type="paragraph" w:customStyle="1" w:styleId="F8C1A66F6025442EBC38E837F6006519">
    <w:name w:val="F8C1A66F6025442EBC38E837F6006519"/>
  </w:style>
  <w:style w:type="paragraph" w:customStyle="1" w:styleId="B2E23D09327146808424DB1A7506A780">
    <w:name w:val="B2E23D09327146808424DB1A7506A780"/>
  </w:style>
  <w:style w:type="paragraph" w:customStyle="1" w:styleId="20222B10873A4B0BBE23E5B5634A55B7">
    <w:name w:val="20222B10873A4B0BBE23E5B5634A55B7"/>
  </w:style>
  <w:style w:type="paragraph" w:customStyle="1" w:styleId="877FF53BD5FA4EE692EDADE85E6AC44C">
    <w:name w:val="877FF53BD5FA4EE692EDADE85E6AC44C"/>
  </w:style>
  <w:style w:type="paragraph" w:customStyle="1" w:styleId="3165A00A5BCC4BAEBE0B299A8172C567">
    <w:name w:val="3165A00A5BCC4BAEBE0B299A8172C567"/>
  </w:style>
  <w:style w:type="paragraph" w:customStyle="1" w:styleId="768A634D572846A58F30AFA929733F53">
    <w:name w:val="768A634D572846A58F30AFA929733F53"/>
  </w:style>
  <w:style w:type="paragraph" w:customStyle="1" w:styleId="6A3ABFA784C74CFCA1A3F254B61AC8C0">
    <w:name w:val="6A3ABFA784C74CFCA1A3F254B61AC8C0"/>
  </w:style>
  <w:style w:type="paragraph" w:customStyle="1" w:styleId="9E982B95D61145079A6A79DB4F53FE66">
    <w:name w:val="9E982B95D61145079A6A79DB4F53FE66"/>
  </w:style>
  <w:style w:type="paragraph" w:customStyle="1" w:styleId="22388BE2E3234E0793820259486594B3">
    <w:name w:val="22388BE2E3234E0793820259486594B3"/>
  </w:style>
  <w:style w:type="paragraph" w:customStyle="1" w:styleId="889B60EA9F18409A917A00CE25CD71CA">
    <w:name w:val="889B60EA9F18409A917A00CE25CD7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ntract_x0020_ID xmlns="d2cd1e61-3e5a-4760-8262-5d284eb5c80b">PTRFP-9837</Contract_x0020_ID>
    <Division xmlns="d2cd1e61-3e5a-4760-8262-5d284eb5c80b">Managed Care Contracting and Rates (MCCR)</Division>
    <Contract_x0020_End xmlns="d2cd1e61-3e5a-4760-8262-5d284eb5c80b" xsi:nil="true"/>
    <Administration xmlns="d2cd1e61-3e5a-4760-8262-5d284eb5c80b">Health Care Administration</Administration>
    <Work_x0020_or_x0020_Project_x0020_Name xmlns="d2cd1e61-3e5a-4760-8262-5d284eb5c80b">All Inclusive Care for the Elderly (PACE) RFI</Work_x0020_or_x0020_Project_x0020_Name>
    <Technical xmlns="fd1cdcef-47da-4b82-940e-448d8a6e31b4">No</Technical>
    <Non_x002d_Public_x0020_Data_x0020_Sharing xmlns="fd1cdcef-47da-4b82-940e-448d8a6e31b4">no</Non_x002d_Public_x0020_Data_x0020_Sharing>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BDF2881890E04AB96AAD281C0C419E" ma:contentTypeVersion="69" ma:contentTypeDescription="Create a new document." ma:contentTypeScope="" ma:versionID="619267d23ffe19acc05e13ea553f5d61">
  <xsd:schema xmlns:xsd="http://www.w3.org/2001/XMLSchema" xmlns:xs="http://www.w3.org/2001/XMLSchema" xmlns:p="http://schemas.microsoft.com/office/2006/metadata/properties" xmlns:ns2="d2cd1e61-3e5a-4760-8262-5d284eb5c80b" xmlns:ns3="fd1cdcef-47da-4b82-940e-448d8a6e31b4" xmlns:ns4="aa15d4d0-2616-4397-bdbe-c0abb3aaa16f" targetNamespace="http://schemas.microsoft.com/office/2006/metadata/properties" ma:root="true" ma:fieldsID="1d0a0d932b9ffe42a46fc788fc4b6ad2" ns2:_="" ns3:_="" ns4:_="">
    <xsd:import namespace="d2cd1e61-3e5a-4760-8262-5d284eb5c80b"/>
    <xsd:import namespace="fd1cdcef-47da-4b82-940e-448d8a6e31b4"/>
    <xsd:import namespace="aa15d4d0-2616-4397-bdbe-c0abb3aaa16f"/>
    <xsd:element name="properties">
      <xsd:complexType>
        <xsd:sequence>
          <xsd:element name="documentManagement">
            <xsd:complexType>
              <xsd:all>
                <xsd:element ref="ns2:Contract_x0020_ID" minOccurs="0"/>
                <xsd:element ref="ns3:Non_x002d_Public_x0020_Data_x0020_Sharing" minOccurs="0"/>
                <xsd:element ref="ns3:Technical" minOccurs="0"/>
                <xsd:element ref="ns2:Contract_x0020_End" minOccurs="0"/>
                <xsd:element ref="ns2:Administration" minOccurs="0"/>
                <xsd:element ref="ns2:Division" minOccurs="0"/>
                <xsd:element ref="ns2:Work_x0020_or_x0020_Project_x0020_Na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d1e61-3e5a-4760-8262-5d284eb5c80b" elementFormDefault="qualified">
    <xsd:import namespace="http://schemas.microsoft.com/office/2006/documentManagement/types"/>
    <xsd:import namespace="http://schemas.microsoft.com/office/infopath/2007/PartnerControls"/>
    <xsd:element name="Contract_x0020_ID" ma:index="8" nillable="true" ma:displayName="Contract ID" ma:description="System populated.  Do not change." ma:indexed="true" ma:internalName="Contract_x0020_ID" ma:readOnly="false">
      <xsd:simpleType>
        <xsd:restriction base="dms:Text">
          <xsd:maxLength value="255"/>
        </xsd:restriction>
      </xsd:simpleType>
    </xsd:element>
    <xsd:element name="Contract_x0020_End" ma:index="11" nillable="true" ma:displayName="Contract End" ma:format="DateOnly" ma:indexed="true" ma:internalName="Contract_x0020_End" ma:readOnly="false">
      <xsd:simpleType>
        <xsd:restriction base="dms:DateTime"/>
      </xsd:simpleType>
    </xsd:element>
    <xsd:element name="Administration" ma:index="12" nillable="true" ma:displayName="Administration" ma:format="Dropdown" ma:indexed="true" ma:internalName="Administration" ma:readOnly="false">
      <xsd:simpleType>
        <xsd:restriction base="dms:Choice">
          <xsd:enumeration value="Aging and Disability Services"/>
          <xsd:enumeration value="Behavioral Health Administration"/>
          <xsd:enumeration value="Behavioral Health, Housing, and Deaf and Hard of Hearing Services"/>
          <xsd:enumeration value="Chemical &amp; Mental Health Services"/>
          <xsd:enumeration value="Children and Family Services"/>
          <xsd:enumeration value="Children &amp; Family Services"/>
          <xsd:enumeration value="Commissioner’s Office"/>
          <xsd:enumeration value="Community and Partner Relations"/>
          <xsd:enumeration value="Community Supports"/>
          <xsd:enumeration value="Compliance Office"/>
          <xsd:enumeration value="Continuing Care"/>
          <xsd:enumeration value="Department of Children, Youth, and Families"/>
          <xsd:enumeration value="Direct Care and Treatment"/>
          <xsd:enumeration value="Employee Culture"/>
          <xsd:enumeration value="Financial Office"/>
          <xsd:enumeration value="General Counsel’s Office"/>
          <xsd:enumeration value="Health Care Administration"/>
          <xsd:enumeration value="Homelessness, Housing and Support Services"/>
          <xsd:enumeration value="Human Resources and Management Services"/>
          <xsd:enumeration value="Inspector General"/>
          <xsd:enumeration value="MN.IT Services"/>
          <xsd:enumeration value="Minnesota IT Services"/>
          <xsd:enumeration value="MNsure"/>
          <xsd:enumeration value="Minnesota Sex Offender Program"/>
          <xsd:enumeration value="Office of Strategy &amp; Performance"/>
          <xsd:enumeration value="Operations"/>
          <xsd:enumeration value="Policy and Operations"/>
          <xsd:enumeration value="Resettlement Programs Office"/>
          <xsd:enumeration value="State Operated Services"/>
        </xsd:restriction>
      </xsd:simpleType>
    </xsd:element>
    <xsd:element name="Division" ma:index="13" nillable="true" ma:displayName="Division" ma:indexed="true" ma:internalName="Division" ma:readOnly="false">
      <xsd:simpleType>
        <xsd:restriction base="dms:Text">
          <xsd:maxLength value="255"/>
        </xsd:restriction>
      </xsd:simpleType>
    </xsd:element>
    <xsd:element name="Work_x0020_or_x0020_Project_x0020_Name" ma:index="14" nillable="true" ma:displayName="Work or Project Name" ma:description="Provide a short descriptive name for the contract work or project." ma:indexed="true" ma:internalName="Work_x0020_or_x0020_Project_x0020_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cdcef-47da-4b82-940e-448d8a6e31b4" elementFormDefault="qualified">
    <xsd:import namespace="http://schemas.microsoft.com/office/2006/documentManagement/types"/>
    <xsd:import namespace="http://schemas.microsoft.com/office/infopath/2007/PartnerControls"/>
    <xsd:element name="Non_x002d_Public_x0020_Data_x0020_Sharing" ma:index="9" nillable="true" ma:displayName="Not Public Data Sharing" ma:description="Select whether this item/set will  involve sharing not public data from DHS. Select unknown if you do not know.&#10;&#10;Not public data means any data that is classified as confidential, private, nonpublic, or protected nonpublic by statute, federal law or temporary classification." ma:format="Dropdown" ma:internalName="Non_x002d_Public_x0020_Data_x0020_Sharing" ma:readOnly="false">
      <xsd:simpleType>
        <xsd:restriction base="dms:Choice">
          <xsd:enumeration value="unknown"/>
          <xsd:enumeration value="yes"/>
          <xsd:enumeration value="no"/>
        </xsd:restriction>
      </xsd:simpleType>
    </xsd:element>
    <xsd:element name="Technical" ma:index="10" nillable="true" ma:displayName="Technical" ma:description="Does this Amendment, Contract, or Agreement have a technical component? (i.e. are we contracting for some form of Information Technology: software, data storage, etc?)" ma:format="Dropdown" ma:internalName="Technical" ma:readOnly="false">
      <xsd:simpleType>
        <xsd:restriction base="dms:Choice">
          <xsd:enumeration value="Yes"/>
          <xsd:enumeration value="No"/>
          <xsd:enumeration value="Unknown"/>
        </xsd:restriction>
      </xsd:simple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542E5-E2BB-4D36-BC88-A4377A498E97}">
  <ds:schemaRefs>
    <ds:schemaRef ds:uri="http://schemas.openxmlformats.org/officeDocument/2006/bibliography"/>
  </ds:schemaRefs>
</ds:datastoreItem>
</file>

<file path=customXml/itemProps2.xml><?xml version="1.0" encoding="utf-8"?>
<ds:datastoreItem xmlns:ds="http://schemas.openxmlformats.org/officeDocument/2006/customXml" ds:itemID="{82920E6A-056F-4E04-9A15-8C1F8229156A}">
  <ds:schemaRefs>
    <ds:schemaRef ds:uri="http://schemas.microsoft.com/office/2006/metadata/properties"/>
    <ds:schemaRef ds:uri="http://schemas.microsoft.com/office/infopath/2007/PartnerControls"/>
    <ds:schemaRef ds:uri="d2cd1e61-3e5a-4760-8262-5d284eb5c80b"/>
    <ds:schemaRef ds:uri="fd1cdcef-47da-4b82-940e-448d8a6e31b4"/>
  </ds:schemaRefs>
</ds:datastoreItem>
</file>

<file path=customXml/itemProps3.xml><?xml version="1.0" encoding="utf-8"?>
<ds:datastoreItem xmlns:ds="http://schemas.openxmlformats.org/officeDocument/2006/customXml" ds:itemID="{E232BBA9-9D9E-47CA-949B-59F04E178C83}">
  <ds:schemaRefs>
    <ds:schemaRef ds:uri="http://schemas.microsoft.com/sharepoint/events"/>
  </ds:schemaRefs>
</ds:datastoreItem>
</file>

<file path=customXml/itemProps4.xml><?xml version="1.0" encoding="utf-8"?>
<ds:datastoreItem xmlns:ds="http://schemas.openxmlformats.org/officeDocument/2006/customXml" ds:itemID="{CB19112B-282B-40A9-BAF9-E0289BAA2C3F}">
  <ds:schemaRefs>
    <ds:schemaRef ds:uri="http://schemas.microsoft.com/sharepoint/v3/contenttype/forms"/>
  </ds:schemaRefs>
</ds:datastoreItem>
</file>

<file path=customXml/itemProps5.xml><?xml version="1.0" encoding="utf-8"?>
<ds:datastoreItem xmlns:ds="http://schemas.openxmlformats.org/officeDocument/2006/customXml" ds:itemID="{60475453-ECEF-4DE8-9E16-73A2516C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d1e61-3e5a-4760-8262-5d284eb5c80b"/>
    <ds:schemaRef ds:uri="fd1cdcef-47da-4b82-940e-448d8a6e31b4"/>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PACE Provider RFI 2024</Template>
  <TotalTime>2</TotalTime>
  <Pages>6</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PACE RFI 2024</vt:lpstr>
    </vt:vector>
  </TitlesOfParts>
  <Company>State of Minnesota</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RFI 2024</dc:title>
  <dc:subject/>
  <dc:creator>Georgesen, Chelsea</dc:creator>
  <cp:keywords/>
  <dc:description/>
  <cp:lastModifiedBy>Fischer, Maddie (DHS)</cp:lastModifiedBy>
  <cp:revision>2</cp:revision>
  <dcterms:created xsi:type="dcterms:W3CDTF">2024-12-20T14:02:00Z</dcterms:created>
  <dcterms:modified xsi:type="dcterms:W3CDTF">2024-12-20T14:02:00Z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0x0101001BBDF2881890E04AB96AAD281C0C419E</vt:lpwstr>
  </property>
</Properties>
</file>